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16490" w14:textId="208B81B1" w:rsidR="000D5EC9" w:rsidRPr="00BB2254" w:rsidRDefault="00910153" w:rsidP="000D5EC9">
      <w:pPr>
        <w:pStyle w:val="CRCoverPage"/>
        <w:tabs>
          <w:tab w:val="right" w:pos="9639"/>
          <w:tab w:val="right" w:pos="13323"/>
        </w:tabs>
        <w:spacing w:after="0"/>
        <w:rPr>
          <w:rFonts w:cs="Arial"/>
          <w:b/>
          <w:sz w:val="24"/>
          <w:szCs w:val="24"/>
          <w:lang w:val="en-US"/>
        </w:rPr>
      </w:pPr>
      <w:bookmarkStart w:id="0" w:name="_Toc193024528"/>
      <w:r w:rsidRPr="00BB2254">
        <w:rPr>
          <w:rFonts w:cs="Arial"/>
          <w:b/>
          <w:sz w:val="24"/>
          <w:szCs w:val="24"/>
          <w:lang w:val="en-US"/>
        </w:rPr>
        <w:t xml:space="preserve">3GPP </w:t>
      </w:r>
      <w:r w:rsidR="003C5549" w:rsidRPr="00BB2254">
        <w:rPr>
          <w:rFonts w:cs="Arial"/>
          <w:b/>
          <w:sz w:val="24"/>
          <w:szCs w:val="24"/>
          <w:lang w:val="en-US"/>
        </w:rPr>
        <w:t xml:space="preserve">TSG-RAN WG3 </w:t>
      </w:r>
      <w:r w:rsidR="0081673E" w:rsidRPr="00BB2254">
        <w:rPr>
          <w:rFonts w:cs="Arial"/>
          <w:b/>
          <w:sz w:val="24"/>
          <w:szCs w:val="24"/>
          <w:lang w:val="en-US"/>
        </w:rPr>
        <w:t>Meeting #11</w:t>
      </w:r>
      <w:r w:rsidR="00EF1BFC" w:rsidRPr="00BB2254">
        <w:rPr>
          <w:rFonts w:cs="Arial"/>
          <w:b/>
          <w:sz w:val="24"/>
          <w:szCs w:val="24"/>
          <w:lang w:val="en-US"/>
        </w:rPr>
        <w:t>7</w:t>
      </w:r>
      <w:r w:rsidRPr="00BB2254">
        <w:rPr>
          <w:rFonts w:cs="Arial"/>
          <w:b/>
          <w:sz w:val="24"/>
          <w:szCs w:val="24"/>
          <w:lang w:val="en-US"/>
        </w:rPr>
        <w:t>-e</w:t>
      </w:r>
      <w:r w:rsidR="000D5EC9" w:rsidRPr="00BB2254">
        <w:rPr>
          <w:rFonts w:cs="Arial"/>
          <w:b/>
          <w:sz w:val="24"/>
          <w:szCs w:val="24"/>
          <w:lang w:val="en-US"/>
        </w:rPr>
        <w:tab/>
      </w:r>
      <w:r w:rsidR="000E1B0D" w:rsidRPr="000E1B0D">
        <w:rPr>
          <w:b/>
          <w:i/>
          <w:noProof/>
          <w:sz w:val="28"/>
          <w:lang w:val="en-US"/>
        </w:rPr>
        <w:t>R3-224490</w:t>
      </w:r>
    </w:p>
    <w:p w14:paraId="618BB842" w14:textId="04396DA0" w:rsidR="00910153" w:rsidRPr="00BB2254" w:rsidRDefault="007074BA" w:rsidP="00910153">
      <w:pPr>
        <w:pStyle w:val="CRCoverPage"/>
        <w:tabs>
          <w:tab w:val="right" w:pos="9639"/>
          <w:tab w:val="right" w:pos="13323"/>
        </w:tabs>
        <w:spacing w:after="0"/>
        <w:rPr>
          <w:rFonts w:cs="Arial"/>
          <w:b/>
          <w:sz w:val="24"/>
          <w:szCs w:val="24"/>
          <w:lang w:val="en-US"/>
        </w:rPr>
      </w:pPr>
      <w:r w:rsidRPr="00BB2254">
        <w:rPr>
          <w:rFonts w:cs="Arial"/>
          <w:b/>
          <w:sz w:val="24"/>
          <w:szCs w:val="24"/>
          <w:lang w:val="en-US"/>
        </w:rPr>
        <w:t xml:space="preserve">E-meeting, </w:t>
      </w:r>
      <w:r w:rsidR="005A2511" w:rsidRPr="000E1B0D">
        <w:rPr>
          <w:rFonts w:cs="Arial"/>
          <w:b/>
          <w:sz w:val="24"/>
          <w:szCs w:val="24"/>
          <w:lang w:val="en-US"/>
        </w:rPr>
        <w:t>15</w:t>
      </w:r>
      <w:r w:rsidRPr="000E1B0D">
        <w:rPr>
          <w:rFonts w:cs="Arial"/>
          <w:b/>
          <w:sz w:val="24"/>
          <w:szCs w:val="24"/>
          <w:lang w:val="en-US"/>
        </w:rPr>
        <w:t xml:space="preserve"> </w:t>
      </w:r>
      <w:r w:rsidR="005A2511" w:rsidRPr="000E1B0D">
        <w:rPr>
          <w:rFonts w:cs="Arial"/>
          <w:b/>
          <w:sz w:val="24"/>
          <w:szCs w:val="24"/>
          <w:lang w:val="en-US"/>
        </w:rPr>
        <w:t>August</w:t>
      </w:r>
      <w:r w:rsidRPr="000E1B0D">
        <w:rPr>
          <w:rFonts w:cs="Arial"/>
          <w:b/>
          <w:sz w:val="24"/>
          <w:szCs w:val="24"/>
          <w:lang w:val="en-US"/>
        </w:rPr>
        <w:t xml:space="preserve"> – </w:t>
      </w:r>
      <w:r w:rsidR="005A2511" w:rsidRPr="000E1B0D">
        <w:rPr>
          <w:rFonts w:cs="Arial"/>
          <w:b/>
          <w:sz w:val="24"/>
          <w:szCs w:val="24"/>
          <w:lang w:val="en-US"/>
        </w:rPr>
        <w:t>2</w:t>
      </w:r>
      <w:r w:rsidR="00FF77BB" w:rsidRPr="000E1B0D">
        <w:rPr>
          <w:rFonts w:cs="Arial"/>
          <w:b/>
          <w:sz w:val="24"/>
          <w:szCs w:val="24"/>
          <w:lang w:val="en-US"/>
        </w:rPr>
        <w:t>4</w:t>
      </w:r>
      <w:r w:rsidRPr="000E1B0D">
        <w:rPr>
          <w:rFonts w:cs="Arial"/>
          <w:b/>
          <w:sz w:val="24"/>
          <w:szCs w:val="24"/>
          <w:lang w:val="en-US"/>
        </w:rPr>
        <w:t xml:space="preserve"> </w:t>
      </w:r>
      <w:r w:rsidR="005A2511" w:rsidRPr="000E1B0D">
        <w:rPr>
          <w:rFonts w:cs="Arial"/>
          <w:b/>
          <w:sz w:val="24"/>
          <w:szCs w:val="24"/>
          <w:lang w:val="en-US"/>
        </w:rPr>
        <w:t>August</w:t>
      </w:r>
      <w:r w:rsidRPr="000E1B0D">
        <w:rPr>
          <w:rFonts w:cs="Arial"/>
          <w:b/>
          <w:sz w:val="24"/>
          <w:szCs w:val="24"/>
          <w:lang w:val="en-US"/>
        </w:rPr>
        <w:t xml:space="preserve"> 2022</w:t>
      </w:r>
    </w:p>
    <w:p w14:paraId="4828B4E9" w14:textId="77777777" w:rsidR="0037119B" w:rsidRPr="00BB2254" w:rsidRDefault="0037119B" w:rsidP="0037119B">
      <w:pPr>
        <w:pStyle w:val="Footer"/>
        <w:jc w:val="both"/>
        <w:rPr>
          <w:rFonts w:eastAsia="SimSun"/>
          <w:b w:val="0"/>
          <w:i w:val="0"/>
          <w:noProof w:val="0"/>
          <w:sz w:val="24"/>
          <w:lang w:val="en-US" w:eastAsia="zh-CN"/>
        </w:rPr>
      </w:pPr>
    </w:p>
    <w:p w14:paraId="5CB12EED" w14:textId="6505FF3E" w:rsidR="0037119B" w:rsidRPr="00BB2254" w:rsidRDefault="0037119B" w:rsidP="0037119B">
      <w:pPr>
        <w:tabs>
          <w:tab w:val="left" w:pos="1985"/>
        </w:tabs>
        <w:ind w:left="1980" w:hanging="1980"/>
        <w:rPr>
          <w:rFonts w:eastAsiaTheme="minorEastAsia"/>
          <w:lang w:val="en-US"/>
        </w:rPr>
      </w:pPr>
      <w:r w:rsidRPr="00BB2254">
        <w:rPr>
          <w:rFonts w:ascii="Arial" w:hAnsi="Arial"/>
          <w:b/>
          <w:sz w:val="24"/>
          <w:lang w:val="en-US"/>
        </w:rPr>
        <w:t>Title:</w:t>
      </w:r>
      <w:r w:rsidRPr="00BB2254">
        <w:rPr>
          <w:rFonts w:ascii="Arial" w:hAnsi="Arial"/>
          <w:sz w:val="24"/>
          <w:lang w:val="en-US"/>
        </w:rPr>
        <w:t xml:space="preserve"> </w:t>
      </w:r>
      <w:r w:rsidRPr="00BB2254">
        <w:rPr>
          <w:rFonts w:ascii="Arial" w:hAnsi="Arial"/>
          <w:sz w:val="24"/>
          <w:lang w:val="en-US"/>
        </w:rPr>
        <w:tab/>
      </w:r>
      <w:r w:rsidR="00F71AA4" w:rsidRPr="00BB2254">
        <w:rPr>
          <w:rFonts w:ascii="Arial" w:hAnsi="Arial"/>
          <w:sz w:val="24"/>
          <w:lang w:val="en-US"/>
        </w:rPr>
        <w:t xml:space="preserve">AI/ML </w:t>
      </w:r>
      <w:r w:rsidR="00601BC8" w:rsidRPr="00BB2254">
        <w:rPr>
          <w:rFonts w:ascii="Arial" w:hAnsi="Arial"/>
          <w:sz w:val="24"/>
          <w:lang w:val="en-US" w:eastAsia="zh-CN"/>
        </w:rPr>
        <w:t>Mobility Optimization</w:t>
      </w:r>
    </w:p>
    <w:p w14:paraId="04FFF03A" w14:textId="292C972E" w:rsidR="0096005A" w:rsidRPr="00BB2254" w:rsidRDefault="0037119B" w:rsidP="004D5606">
      <w:pPr>
        <w:tabs>
          <w:tab w:val="left" w:pos="1985"/>
        </w:tabs>
        <w:rPr>
          <w:rFonts w:ascii="Arial" w:hAnsi="Arial"/>
          <w:sz w:val="24"/>
          <w:lang w:val="en-US" w:eastAsia="zh-CN"/>
        </w:rPr>
      </w:pPr>
      <w:r w:rsidRPr="00BB2254">
        <w:rPr>
          <w:rFonts w:ascii="Arial" w:hAnsi="Arial"/>
          <w:b/>
          <w:sz w:val="24"/>
          <w:lang w:val="en-US"/>
        </w:rPr>
        <w:t xml:space="preserve">Source: </w:t>
      </w:r>
      <w:r w:rsidRPr="00BB2254">
        <w:rPr>
          <w:rFonts w:ascii="Arial" w:hAnsi="Arial"/>
          <w:b/>
          <w:sz w:val="24"/>
          <w:lang w:val="en-US"/>
        </w:rPr>
        <w:tab/>
      </w:r>
      <w:r w:rsidR="009931A4" w:rsidRPr="00BB2254">
        <w:rPr>
          <w:rFonts w:ascii="Arial" w:hAnsi="Arial"/>
          <w:sz w:val="24"/>
          <w:lang w:val="en-US" w:eastAsia="zh-CN"/>
        </w:rPr>
        <w:t>Ericsson</w:t>
      </w:r>
    </w:p>
    <w:p w14:paraId="13FC74D5" w14:textId="3963E311" w:rsidR="0037119B" w:rsidRPr="00BB2254" w:rsidRDefault="0037119B" w:rsidP="0037119B">
      <w:pPr>
        <w:tabs>
          <w:tab w:val="left" w:pos="1985"/>
        </w:tabs>
        <w:rPr>
          <w:lang w:val="en-US"/>
        </w:rPr>
      </w:pPr>
      <w:r w:rsidRPr="00BB2254">
        <w:rPr>
          <w:rFonts w:ascii="Arial" w:hAnsi="Arial"/>
          <w:b/>
          <w:sz w:val="24"/>
          <w:lang w:val="en-US"/>
        </w:rPr>
        <w:t>Agenda item:</w:t>
      </w:r>
      <w:r w:rsidRPr="00BB2254">
        <w:rPr>
          <w:rFonts w:ascii="Arial" w:hAnsi="Arial"/>
          <w:sz w:val="24"/>
          <w:lang w:val="en-US"/>
        </w:rPr>
        <w:tab/>
      </w:r>
      <w:r w:rsidR="000E1B0D">
        <w:rPr>
          <w:rFonts w:ascii="Arial" w:hAnsi="Arial"/>
          <w:sz w:val="24"/>
          <w:lang w:val="en-US"/>
        </w:rPr>
        <w:t>12.2</w:t>
      </w:r>
    </w:p>
    <w:p w14:paraId="571AD775" w14:textId="1FFC0EA5" w:rsidR="00FB61E2" w:rsidRPr="00BB2254" w:rsidRDefault="0037119B" w:rsidP="00FB61E2">
      <w:pPr>
        <w:tabs>
          <w:tab w:val="left" w:pos="1985"/>
        </w:tabs>
        <w:ind w:left="1980" w:hanging="1980"/>
        <w:rPr>
          <w:lang w:val="en-US"/>
        </w:rPr>
      </w:pPr>
      <w:r w:rsidRPr="00BB2254">
        <w:rPr>
          <w:rFonts w:ascii="Arial" w:hAnsi="Arial"/>
          <w:b/>
          <w:sz w:val="24"/>
          <w:lang w:val="en-US"/>
        </w:rPr>
        <w:t xml:space="preserve">Document </w:t>
      </w:r>
      <w:r w:rsidR="00FA5FD5" w:rsidRPr="00BB2254">
        <w:rPr>
          <w:rFonts w:ascii="Arial" w:hAnsi="Arial"/>
          <w:b/>
          <w:sz w:val="24"/>
          <w:lang w:val="en-US"/>
        </w:rPr>
        <w:t>Type</w:t>
      </w:r>
      <w:r w:rsidRPr="00BB2254">
        <w:rPr>
          <w:rFonts w:ascii="Arial" w:hAnsi="Arial"/>
          <w:b/>
          <w:sz w:val="24"/>
          <w:lang w:val="en-US"/>
        </w:rPr>
        <w:t>:</w:t>
      </w:r>
      <w:r w:rsidRPr="00BB2254">
        <w:rPr>
          <w:rFonts w:ascii="Arial" w:hAnsi="Arial"/>
          <w:sz w:val="24"/>
          <w:lang w:val="en-US"/>
        </w:rPr>
        <w:tab/>
      </w:r>
      <w:r w:rsidR="00FB61E2" w:rsidRPr="00BB2254">
        <w:rPr>
          <w:rFonts w:ascii="Arial" w:hAnsi="Arial"/>
          <w:sz w:val="24"/>
          <w:lang w:val="en-US"/>
        </w:rPr>
        <w:t>Discussion</w:t>
      </w:r>
      <w:r w:rsidR="005A5AC5" w:rsidRPr="00BB2254">
        <w:rPr>
          <w:rFonts w:ascii="Arial" w:hAnsi="Arial"/>
          <w:sz w:val="24"/>
          <w:lang w:val="en-US"/>
        </w:rPr>
        <w:t xml:space="preserve"> and Decision</w:t>
      </w:r>
    </w:p>
    <w:p w14:paraId="3BC899AB" w14:textId="77777777" w:rsidR="00DD5AE1" w:rsidRPr="00BB2254" w:rsidRDefault="00712AA2" w:rsidP="002926C8">
      <w:pPr>
        <w:pStyle w:val="Heading1"/>
        <w:rPr>
          <w:rFonts w:eastAsia="SimSun"/>
          <w:lang w:val="en-US"/>
        </w:rPr>
      </w:pPr>
      <w:r w:rsidRPr="00BB2254">
        <w:rPr>
          <w:rFonts w:eastAsia="SimSun"/>
          <w:lang w:val="en-US"/>
        </w:rPr>
        <w:t>Introduction</w:t>
      </w:r>
    </w:p>
    <w:p w14:paraId="54F2BBE4" w14:textId="79EA0DAF" w:rsidR="00C32CAD" w:rsidRPr="00BB2254" w:rsidRDefault="00601BC8" w:rsidP="00EC7B9E">
      <w:pPr>
        <w:rPr>
          <w:rFonts w:eastAsia="SimSun"/>
          <w:lang w:val="en-US" w:eastAsia="zh-CN"/>
        </w:rPr>
      </w:pPr>
      <w:r w:rsidRPr="00BB2254">
        <w:rPr>
          <w:rFonts w:eastAsia="SimSun"/>
          <w:lang w:val="en-US" w:eastAsia="zh-CN"/>
        </w:rPr>
        <w:t>In t</w:t>
      </w:r>
      <w:r w:rsidR="0046034F" w:rsidRPr="00BB2254">
        <w:rPr>
          <w:rFonts w:eastAsia="SimSun"/>
          <w:lang w:val="en-US" w:eastAsia="zh-CN"/>
        </w:rPr>
        <w:t xml:space="preserve">he WID in </w:t>
      </w:r>
      <w:r w:rsidR="00E14711" w:rsidRPr="00BB2254">
        <w:rPr>
          <w:rFonts w:eastAsia="SimSun"/>
          <w:lang w:val="en-US" w:eastAsia="zh-CN"/>
        </w:rPr>
        <w:t>RP-220635</w:t>
      </w:r>
      <w:r w:rsidR="00E83BD3" w:rsidRPr="00BB2254">
        <w:rPr>
          <w:rFonts w:eastAsia="SimSun"/>
          <w:lang w:val="en-US" w:eastAsia="zh-CN"/>
        </w:rPr>
        <w:t>,</w:t>
      </w:r>
      <w:r w:rsidR="00E14711" w:rsidRPr="00BB2254">
        <w:rPr>
          <w:rFonts w:eastAsia="SimSun"/>
          <w:lang w:val="en-US" w:eastAsia="zh-CN"/>
        </w:rPr>
        <w:t xml:space="preserve"> </w:t>
      </w:r>
      <w:r w:rsidR="00FD3CDC" w:rsidRPr="00BB2254">
        <w:rPr>
          <w:rFonts w:eastAsia="SimSun"/>
          <w:lang w:val="en-US" w:eastAsia="zh-CN"/>
        </w:rPr>
        <w:t xml:space="preserve">it </w:t>
      </w:r>
      <w:r w:rsidR="0046034F" w:rsidRPr="00BB2254">
        <w:rPr>
          <w:rFonts w:eastAsia="SimSun"/>
          <w:lang w:val="en-US" w:eastAsia="zh-CN"/>
        </w:rPr>
        <w:t>was agreed</w:t>
      </w:r>
      <w:r w:rsidR="004925FB" w:rsidRPr="00BB2254">
        <w:rPr>
          <w:rFonts w:eastAsia="SimSun"/>
          <w:lang w:val="en-US" w:eastAsia="zh-CN"/>
        </w:rPr>
        <w:t xml:space="preserve"> to start normative work on </w:t>
      </w:r>
      <w:r w:rsidR="004925FB" w:rsidRPr="00BB2254">
        <w:rPr>
          <w:b/>
          <w:lang w:val="en-US" w:eastAsia="zh-CN"/>
        </w:rPr>
        <w:t>Artificial Intelligence (AI)/Machine Learning (ML) for NG-RAN</w:t>
      </w:r>
      <w:r w:rsidR="009F479F" w:rsidRPr="00BB2254">
        <w:rPr>
          <w:rFonts w:eastAsia="SimSun"/>
          <w:lang w:val="en-US" w:eastAsia="zh-CN"/>
        </w:rPr>
        <w:t xml:space="preserve"> </w:t>
      </w:r>
      <w:r w:rsidRPr="00BB2254">
        <w:rPr>
          <w:rFonts w:eastAsia="SimSun"/>
          <w:lang w:val="en-US" w:eastAsia="zh-CN"/>
        </w:rPr>
        <w:t>based on</w:t>
      </w:r>
      <w:r w:rsidR="009F479F" w:rsidRPr="00BB2254">
        <w:rPr>
          <w:rFonts w:eastAsia="SimSun"/>
          <w:lang w:val="en-US" w:eastAsia="zh-CN"/>
        </w:rPr>
        <w:t xml:space="preserve"> t</w:t>
      </w:r>
      <w:r w:rsidR="00C32CAD" w:rsidRPr="00BB2254">
        <w:rPr>
          <w:rFonts w:eastAsia="SimSun"/>
          <w:lang w:val="en-US" w:eastAsia="zh-CN"/>
        </w:rPr>
        <w:t>he conclusion</w:t>
      </w:r>
      <w:r w:rsidR="009F479F" w:rsidRPr="00BB2254">
        <w:rPr>
          <w:rFonts w:eastAsia="SimSun"/>
          <w:lang w:val="en-US" w:eastAsia="zh-CN"/>
        </w:rPr>
        <w:t>s</w:t>
      </w:r>
      <w:r w:rsidRPr="00BB2254">
        <w:rPr>
          <w:rFonts w:eastAsia="SimSun"/>
          <w:lang w:val="en-US" w:eastAsia="zh-CN"/>
        </w:rPr>
        <w:t xml:space="preserve"> captured</w:t>
      </w:r>
      <w:r w:rsidR="009F479F" w:rsidRPr="00BB2254">
        <w:rPr>
          <w:rFonts w:eastAsia="SimSun"/>
          <w:lang w:val="en-US" w:eastAsia="zh-CN"/>
        </w:rPr>
        <w:t xml:space="preserve"> </w:t>
      </w:r>
      <w:r w:rsidR="00C32CAD" w:rsidRPr="00BB2254">
        <w:rPr>
          <w:rFonts w:eastAsia="SimSun"/>
          <w:lang w:val="en-US" w:eastAsia="zh-CN"/>
        </w:rPr>
        <w:t xml:space="preserve">in </w:t>
      </w:r>
      <w:r w:rsidRPr="00BB2254">
        <w:rPr>
          <w:rFonts w:eastAsia="SimSun"/>
          <w:lang w:val="en-US" w:eastAsia="zh-CN"/>
        </w:rPr>
        <w:t xml:space="preserve">the </w:t>
      </w:r>
      <w:r w:rsidR="00C32CAD" w:rsidRPr="00BB2254">
        <w:rPr>
          <w:rFonts w:eastAsia="SimSun"/>
          <w:lang w:val="en-US" w:eastAsia="zh-CN"/>
        </w:rPr>
        <w:t>T</w:t>
      </w:r>
      <w:r w:rsidR="009F479F" w:rsidRPr="00BB2254">
        <w:rPr>
          <w:rFonts w:eastAsia="SimSun"/>
          <w:lang w:val="en-US" w:eastAsia="zh-CN"/>
        </w:rPr>
        <w:t xml:space="preserve">R </w:t>
      </w:r>
      <w:r w:rsidR="00C32CAD" w:rsidRPr="00BB2254">
        <w:rPr>
          <w:rFonts w:eastAsia="SimSun"/>
          <w:lang w:val="en-US" w:eastAsia="zh-CN"/>
        </w:rPr>
        <w:t>3</w:t>
      </w:r>
      <w:r w:rsidR="00DF23F8" w:rsidRPr="00BB2254">
        <w:rPr>
          <w:rFonts w:eastAsia="SimSun"/>
          <w:lang w:val="en-US" w:eastAsia="zh-CN"/>
        </w:rPr>
        <w:t>7</w:t>
      </w:r>
      <w:r w:rsidR="00C32CAD" w:rsidRPr="00BB2254">
        <w:rPr>
          <w:rFonts w:eastAsia="SimSun"/>
          <w:lang w:val="en-US" w:eastAsia="zh-CN"/>
        </w:rPr>
        <w:t>.817</w:t>
      </w:r>
      <w:r w:rsidRPr="00BB2254">
        <w:rPr>
          <w:rFonts w:eastAsia="SimSun"/>
          <w:lang w:val="en-US" w:eastAsia="zh-CN"/>
        </w:rPr>
        <w:t>, which</w:t>
      </w:r>
      <w:r w:rsidR="00C32CAD" w:rsidRPr="00BB2254">
        <w:rPr>
          <w:rFonts w:eastAsia="SimSun"/>
          <w:lang w:val="en-US" w:eastAsia="zh-CN"/>
        </w:rPr>
        <w:t xml:space="preserve"> </w:t>
      </w:r>
      <w:r w:rsidR="00B4784C" w:rsidRPr="00BB2254">
        <w:rPr>
          <w:rFonts w:eastAsia="SimSun"/>
          <w:lang w:val="en-US" w:eastAsia="zh-CN"/>
        </w:rPr>
        <w:t>state:</w:t>
      </w:r>
    </w:p>
    <w:p w14:paraId="058A1455" w14:textId="77777777" w:rsidR="00535219" w:rsidRPr="00BB2254" w:rsidRDefault="00535219" w:rsidP="009F479F">
      <w:pPr>
        <w:ind w:left="284"/>
        <w:rPr>
          <w:i/>
          <w:lang w:val="en-US"/>
        </w:rPr>
      </w:pPr>
      <w:r w:rsidRPr="00BB2254">
        <w:rPr>
          <w:i/>
          <w:lang w:val="en-US"/>
        </w:rPr>
        <w:t xml:space="preserve">The </w:t>
      </w:r>
      <w:r w:rsidRPr="00BB2254">
        <w:rPr>
          <w:rFonts w:eastAsia="SimSun"/>
          <w:i/>
          <w:lang w:val="en-US" w:eastAsia="zh-CN"/>
        </w:rPr>
        <w:t xml:space="preserve">AI/ML functionality and the </w:t>
      </w:r>
      <w:r w:rsidRPr="00BB2254">
        <w:rPr>
          <w:i/>
          <w:lang w:val="en-US"/>
        </w:rPr>
        <w:t xml:space="preserve">following </w:t>
      </w:r>
      <w:r w:rsidRPr="00BB2254">
        <w:rPr>
          <w:i/>
          <w:lang w:val="en-US" w:eastAsia="zh-CN"/>
        </w:rPr>
        <w:t>use cases</w:t>
      </w:r>
      <w:r w:rsidRPr="00BB2254">
        <w:rPr>
          <w:i/>
          <w:lang w:val="en-US"/>
        </w:rPr>
        <w:t xml:space="preserve"> are recommended by RAN3 to be specified </w:t>
      </w:r>
      <w:r w:rsidRPr="00BB2254">
        <w:rPr>
          <w:i/>
          <w:lang w:val="en-US" w:eastAsia="zh-CN"/>
        </w:rPr>
        <w:t>in Rel-18 normative phase:</w:t>
      </w:r>
    </w:p>
    <w:p w14:paraId="1D3ABA80" w14:textId="77777777" w:rsidR="00535219" w:rsidRPr="00BB2254" w:rsidRDefault="00535219" w:rsidP="009F479F">
      <w:pPr>
        <w:pStyle w:val="B1"/>
        <w:ind w:left="852"/>
        <w:rPr>
          <w:i/>
          <w:lang w:val="en-US"/>
        </w:rPr>
      </w:pPr>
      <w:r w:rsidRPr="00BB2254">
        <w:rPr>
          <w:i/>
          <w:lang w:val="en-US"/>
        </w:rPr>
        <w:t>-</w:t>
      </w:r>
      <w:r w:rsidRPr="00BB2254">
        <w:rPr>
          <w:i/>
          <w:lang w:val="en-US"/>
        </w:rPr>
        <w:tab/>
        <w:t xml:space="preserve">AI/ML-based Network </w:t>
      </w:r>
      <w:r w:rsidRPr="00BB2254">
        <w:rPr>
          <w:rFonts w:cs="Arial"/>
          <w:i/>
          <w:lang w:val="en-US"/>
        </w:rPr>
        <w:t>Energy Saving</w:t>
      </w:r>
    </w:p>
    <w:p w14:paraId="71118E1F" w14:textId="77777777" w:rsidR="00535219" w:rsidRPr="00BB2254" w:rsidRDefault="00535219" w:rsidP="009F479F">
      <w:pPr>
        <w:pStyle w:val="B1"/>
        <w:ind w:left="852"/>
        <w:rPr>
          <w:i/>
          <w:lang w:val="en-US"/>
        </w:rPr>
      </w:pPr>
      <w:r w:rsidRPr="00BB2254">
        <w:rPr>
          <w:i/>
          <w:lang w:val="en-US"/>
        </w:rPr>
        <w:t>-</w:t>
      </w:r>
      <w:r w:rsidRPr="00BB2254">
        <w:rPr>
          <w:i/>
          <w:lang w:val="en-US"/>
        </w:rPr>
        <w:tab/>
        <w:t>AI/ML-based</w:t>
      </w:r>
      <w:r w:rsidRPr="00BB2254">
        <w:rPr>
          <w:rFonts w:cs="Arial"/>
          <w:i/>
          <w:lang w:val="en-US"/>
        </w:rPr>
        <w:t xml:space="preserve"> </w:t>
      </w:r>
      <w:r w:rsidRPr="00BB2254">
        <w:rPr>
          <w:i/>
          <w:lang w:val="en-US"/>
        </w:rPr>
        <w:t>Load Balancing</w:t>
      </w:r>
    </w:p>
    <w:p w14:paraId="4986425B" w14:textId="7FC6EE9F" w:rsidR="00535219" w:rsidRPr="00BB2254" w:rsidRDefault="00535219" w:rsidP="009F479F">
      <w:pPr>
        <w:pStyle w:val="B1"/>
        <w:ind w:left="852"/>
        <w:rPr>
          <w:i/>
          <w:szCs w:val="32"/>
          <w:lang w:val="en-US"/>
        </w:rPr>
      </w:pPr>
      <w:r w:rsidRPr="00BB2254">
        <w:rPr>
          <w:i/>
          <w:lang w:val="en-US"/>
        </w:rPr>
        <w:t>-</w:t>
      </w:r>
      <w:r w:rsidRPr="00BB2254">
        <w:rPr>
          <w:i/>
          <w:lang w:val="en-US"/>
        </w:rPr>
        <w:tab/>
        <w:t xml:space="preserve">AI/ML-based </w:t>
      </w:r>
      <w:r w:rsidRPr="00BB2254">
        <w:rPr>
          <w:i/>
          <w:szCs w:val="32"/>
          <w:lang w:val="en-US"/>
        </w:rPr>
        <w:t>Mobility Optimization</w:t>
      </w:r>
    </w:p>
    <w:p w14:paraId="0DBD580E" w14:textId="2D33B4F5" w:rsidR="00601BC8" w:rsidRPr="00BB2254" w:rsidRDefault="00601BC8" w:rsidP="00601BC8">
      <w:pPr>
        <w:ind w:left="284"/>
        <w:rPr>
          <w:i/>
          <w:lang w:val="en-US"/>
        </w:rPr>
      </w:pPr>
      <w:r w:rsidRPr="00BB2254">
        <w:rPr>
          <w:i/>
          <w:lang w:val="en-US"/>
        </w:rPr>
        <w:t>Recommendations for each use case take the section of “Solutions and standard impacts” for each use case as basis.</w:t>
      </w:r>
    </w:p>
    <w:p w14:paraId="376862DC" w14:textId="276EF107" w:rsidR="00E15340" w:rsidRPr="00BB2254" w:rsidRDefault="007921EF" w:rsidP="00EC7B9E">
      <w:pPr>
        <w:rPr>
          <w:rFonts w:eastAsia="SimSun"/>
          <w:lang w:val="en-US" w:eastAsia="zh-CN"/>
        </w:rPr>
      </w:pPr>
      <w:r w:rsidRPr="00BB2254">
        <w:rPr>
          <w:rFonts w:eastAsia="SimSun"/>
          <w:lang w:val="en-US" w:eastAsia="zh-CN"/>
        </w:rPr>
        <w:t>In this paper</w:t>
      </w:r>
      <w:r w:rsidR="00601BC8" w:rsidRPr="00BB2254">
        <w:rPr>
          <w:rFonts w:eastAsia="SimSun"/>
          <w:lang w:val="en-US" w:eastAsia="zh-CN"/>
        </w:rPr>
        <w:t>,</w:t>
      </w:r>
      <w:r w:rsidRPr="00BB2254">
        <w:rPr>
          <w:rFonts w:eastAsia="SimSun"/>
          <w:lang w:val="en-US" w:eastAsia="zh-CN"/>
        </w:rPr>
        <w:t xml:space="preserve"> we discuss </w:t>
      </w:r>
      <w:r w:rsidR="00601BC8" w:rsidRPr="00BB2254">
        <w:rPr>
          <w:rFonts w:eastAsia="SimSun"/>
          <w:lang w:val="en-US" w:eastAsia="zh-CN"/>
        </w:rPr>
        <w:t>the inputs, outputs, and feedback information captured in the section of “Solutions and standard impacts” for AI/ML-based Mobility Optimization.</w:t>
      </w:r>
    </w:p>
    <w:p w14:paraId="0C6D170D" w14:textId="64BC675A" w:rsidR="00AA7A11" w:rsidRPr="00BB2254" w:rsidRDefault="00AA7A11" w:rsidP="00AA7A11">
      <w:pPr>
        <w:pStyle w:val="Heading1"/>
        <w:rPr>
          <w:rFonts w:eastAsia="SimSun"/>
          <w:lang w:val="en-US"/>
        </w:rPr>
      </w:pPr>
      <w:bookmarkStart w:id="1" w:name="_Ref110863606"/>
      <w:bookmarkStart w:id="2" w:name="OLE_LINK1"/>
      <w:bookmarkStart w:id="3" w:name="OLE_LINK2"/>
      <w:r w:rsidRPr="00BB2254">
        <w:rPr>
          <w:rFonts w:eastAsia="SimSun"/>
          <w:lang w:val="en-US"/>
        </w:rPr>
        <w:t>Discussion on signaling of new information</w:t>
      </w:r>
      <w:bookmarkEnd w:id="1"/>
    </w:p>
    <w:p w14:paraId="00F01452" w14:textId="05DE1A43" w:rsidR="00E707C8" w:rsidRPr="00BB2254" w:rsidRDefault="00E707C8" w:rsidP="00E707C8">
      <w:pPr>
        <w:rPr>
          <w:rFonts w:eastAsia="SimSun"/>
          <w:lang w:val="en-US" w:eastAsia="zh-CN"/>
        </w:rPr>
      </w:pPr>
      <w:r w:rsidRPr="00BB2254">
        <w:rPr>
          <w:rFonts w:eastAsia="SimSun"/>
          <w:lang w:val="en-US" w:eastAsia="zh-CN"/>
        </w:rPr>
        <w:t>To obtain AI/ML assistance information for AI/ML use cases in RAN, two solutions are possible:</w:t>
      </w:r>
    </w:p>
    <w:p w14:paraId="154834D4" w14:textId="77777777" w:rsidR="00E707C8" w:rsidRPr="00BB2254" w:rsidRDefault="00E707C8" w:rsidP="00E707C8">
      <w:pPr>
        <w:pStyle w:val="ListParagraph"/>
        <w:numPr>
          <w:ilvl w:val="0"/>
          <w:numId w:val="30"/>
        </w:numPr>
        <w:ind w:firstLineChars="0"/>
        <w:rPr>
          <w:rFonts w:eastAsia="SimSun"/>
          <w:lang w:val="en-US" w:eastAsia="zh-CN"/>
        </w:rPr>
      </w:pPr>
      <w:r w:rsidRPr="00BB2254">
        <w:rPr>
          <w:rFonts w:eastAsia="SimSun"/>
          <w:lang w:val="en-US" w:eastAsia="zh-CN"/>
        </w:rPr>
        <w:t xml:space="preserve">Reusing and extending legacy signaling procedures. </w:t>
      </w:r>
    </w:p>
    <w:p w14:paraId="0E1F74D9" w14:textId="77777777" w:rsidR="00E707C8" w:rsidRPr="00BB2254" w:rsidRDefault="00E707C8" w:rsidP="00E707C8">
      <w:pPr>
        <w:pStyle w:val="ListParagraph"/>
        <w:numPr>
          <w:ilvl w:val="0"/>
          <w:numId w:val="30"/>
        </w:numPr>
        <w:ind w:firstLineChars="0"/>
        <w:rPr>
          <w:rFonts w:eastAsia="SimSun"/>
          <w:lang w:val="en-US" w:eastAsia="zh-CN"/>
        </w:rPr>
      </w:pPr>
      <w:r w:rsidRPr="00BB2254">
        <w:rPr>
          <w:rFonts w:eastAsia="SimSun"/>
          <w:lang w:val="en-US" w:eastAsia="zh-CN"/>
        </w:rPr>
        <w:t>Introducing new signaling procedures dedicated to assist AI/ML in RAN.</w:t>
      </w:r>
    </w:p>
    <w:p w14:paraId="67D260EA" w14:textId="34A22720" w:rsidR="00E707C8" w:rsidRPr="00BB2254" w:rsidRDefault="00E707C8" w:rsidP="00E707C8">
      <w:pPr>
        <w:rPr>
          <w:rFonts w:eastAsia="SimSun"/>
          <w:b/>
          <w:bCs/>
          <w:lang w:val="en-US" w:eastAsia="zh-CN"/>
        </w:rPr>
      </w:pPr>
      <w:r w:rsidRPr="00BB2254">
        <w:rPr>
          <w:rFonts w:eastAsia="SimSun"/>
          <w:b/>
          <w:bCs/>
          <w:lang w:val="en-US" w:eastAsia="zh-CN"/>
        </w:rPr>
        <w:t>Observation 1:  In order to exchange AI/ML assistance information, either new signaling needs to be introduced or legacy signaling procedures need to be enhanced.</w:t>
      </w:r>
    </w:p>
    <w:p w14:paraId="0CDCDC6C" w14:textId="7C706A94" w:rsidR="00E707C8" w:rsidRPr="00BB2254" w:rsidRDefault="00E707C8" w:rsidP="00E707C8">
      <w:pPr>
        <w:rPr>
          <w:rFonts w:eastAsia="SimSun"/>
          <w:lang w:val="en-US" w:eastAsia="zh-CN"/>
        </w:rPr>
      </w:pPr>
      <w:r w:rsidRPr="00BB2254">
        <w:rPr>
          <w:rFonts w:eastAsia="SimSun"/>
          <w:lang w:val="en-US"/>
        </w:rPr>
        <w:t xml:space="preserve">As discussed in our companion contribution </w:t>
      </w:r>
      <w:r w:rsidR="00405DB4" w:rsidRPr="00405DB4">
        <w:rPr>
          <w:rFonts w:eastAsia="SimSun"/>
          <w:lang w:val="en-US"/>
        </w:rPr>
        <w:t>R3-224494</w:t>
      </w:r>
      <w:r w:rsidRPr="00BB2254">
        <w:rPr>
          <w:rFonts w:eastAsia="SimSun"/>
          <w:lang w:val="en-US"/>
        </w:rPr>
        <w:t>,</w:t>
      </w:r>
      <w:r w:rsidRPr="00BB2254">
        <w:rPr>
          <w:rFonts w:eastAsia="SimSun"/>
          <w:lang w:val="en-US" w:eastAsia="zh-CN"/>
        </w:rPr>
        <w:t xml:space="preserve"> extending legacy signaling is not optimal given that in most cases the standardized messages are already too complex. Instead, we propose to introduce new dedicated procedures to assist AI/ML in RAN, defined in a </w:t>
      </w:r>
      <w:r w:rsidRPr="00BB2254">
        <w:rPr>
          <w:rFonts w:eastAsia="SimSun"/>
          <w:u w:val="single"/>
          <w:lang w:val="en-US" w:eastAsia="zh-CN"/>
        </w:rPr>
        <w:t>use-case agnostic manner</w:t>
      </w:r>
      <w:r w:rsidRPr="00BB2254">
        <w:rPr>
          <w:rFonts w:eastAsia="SimSun"/>
          <w:lang w:val="en-US" w:eastAsia="zh-CN"/>
        </w:rPr>
        <w:t>. These procedures are:</w:t>
      </w:r>
    </w:p>
    <w:p w14:paraId="1000CA25" w14:textId="77777777" w:rsidR="00E707C8" w:rsidRPr="00BB2254" w:rsidRDefault="00E707C8" w:rsidP="00E707C8">
      <w:pPr>
        <w:pStyle w:val="ListParagraph"/>
        <w:numPr>
          <w:ilvl w:val="0"/>
          <w:numId w:val="17"/>
        </w:numPr>
        <w:ind w:firstLineChars="0"/>
        <w:rPr>
          <w:rFonts w:eastAsia="SimSun"/>
          <w:lang w:val="en-US" w:eastAsia="zh-CN"/>
        </w:rPr>
      </w:pPr>
      <w:r w:rsidRPr="00BB2254">
        <w:rPr>
          <w:rFonts w:eastAsia="SimSun"/>
          <w:lang w:val="en-US" w:eastAsia="zh-CN"/>
        </w:rPr>
        <w:t xml:space="preserve">a new non-UE associated procedure, for handling the subscription mechanism. A tentative name for this procedure can be </w:t>
      </w:r>
      <w:r w:rsidRPr="00BB2254">
        <w:rPr>
          <w:rFonts w:eastAsia="SimSun"/>
          <w:b/>
          <w:bCs/>
          <w:lang w:val="en-US" w:eastAsia="zh-CN"/>
        </w:rPr>
        <w:t>AIML Assistance Data Reporting Initiation</w:t>
      </w:r>
      <w:r w:rsidRPr="00BB2254">
        <w:rPr>
          <w:rFonts w:eastAsia="SimSun"/>
          <w:lang w:val="en-US" w:eastAsia="zh-CN"/>
        </w:rPr>
        <w:t>.</w:t>
      </w:r>
    </w:p>
    <w:p w14:paraId="6170E985" w14:textId="0B33582D" w:rsidR="00E707C8" w:rsidRPr="00BB2254" w:rsidRDefault="00E707C8" w:rsidP="00A27DAC">
      <w:pPr>
        <w:pStyle w:val="ListParagraph"/>
        <w:numPr>
          <w:ilvl w:val="0"/>
          <w:numId w:val="17"/>
        </w:numPr>
        <w:ind w:firstLineChars="0"/>
        <w:rPr>
          <w:rFonts w:eastAsia="SimSun"/>
          <w:lang w:val="en-US"/>
        </w:rPr>
      </w:pPr>
      <w:r w:rsidRPr="00BB2254">
        <w:rPr>
          <w:rFonts w:eastAsia="SimSun"/>
          <w:lang w:val="en-US" w:eastAsia="zh-CN"/>
        </w:rPr>
        <w:t xml:space="preserve">a new non-UE associated procedure, for handling the collection of subscribed information. A tentative name for this procedure can be </w:t>
      </w:r>
      <w:r w:rsidRPr="00BB2254">
        <w:rPr>
          <w:rFonts w:eastAsia="SimSun"/>
          <w:b/>
          <w:bCs/>
          <w:lang w:val="en-US" w:eastAsia="zh-CN"/>
        </w:rPr>
        <w:t>AIML Assistance Data Reporting</w:t>
      </w:r>
      <w:r w:rsidRPr="00BB2254">
        <w:rPr>
          <w:rFonts w:eastAsia="SimSun"/>
          <w:lang w:val="en-US" w:eastAsia="zh-CN"/>
        </w:rPr>
        <w:t>.</w:t>
      </w:r>
    </w:p>
    <w:p w14:paraId="501A0E63" w14:textId="754B7AB8" w:rsidR="00AA7A11" w:rsidRPr="00BB2254" w:rsidRDefault="00AA7A11" w:rsidP="00AA7A11">
      <w:pPr>
        <w:pStyle w:val="Heading2"/>
        <w:rPr>
          <w:rFonts w:eastAsia="SimSun"/>
          <w:lang w:val="en-US"/>
        </w:rPr>
      </w:pPr>
      <w:bookmarkStart w:id="4" w:name="_Ref110612912"/>
      <w:r w:rsidRPr="00BB2254">
        <w:rPr>
          <w:rFonts w:eastAsia="SimSun"/>
          <w:lang w:val="en-US"/>
        </w:rPr>
        <w:t>Predicted resource status information of neighboring NG-RAN node(s)</w:t>
      </w:r>
      <w:bookmarkEnd w:id="4"/>
    </w:p>
    <w:p w14:paraId="28EF2CAB" w14:textId="181C90D6" w:rsidR="00FF2A66" w:rsidRPr="00BB2254" w:rsidRDefault="00AA7A11" w:rsidP="00FF2A66">
      <w:pPr>
        <w:rPr>
          <w:rFonts w:eastAsia="SimSun"/>
          <w:lang w:val="en-US" w:eastAsia="zh-CN"/>
        </w:rPr>
      </w:pPr>
      <w:r w:rsidRPr="00BB2254">
        <w:rPr>
          <w:rFonts w:eastAsia="SimSun"/>
          <w:lang w:val="en-US" w:eastAsia="zh-CN"/>
        </w:rPr>
        <w:t xml:space="preserve">Predicted </w:t>
      </w:r>
      <w:r w:rsidR="00EB2635" w:rsidRPr="00BB2254">
        <w:rPr>
          <w:rFonts w:eastAsia="SimSun"/>
          <w:lang w:val="en-US" w:eastAsia="zh-CN"/>
        </w:rPr>
        <w:t xml:space="preserve">resource status information </w:t>
      </w:r>
      <w:r w:rsidRPr="00BB2254">
        <w:rPr>
          <w:rFonts w:eastAsia="SimSun"/>
          <w:lang w:val="en-US" w:eastAsia="zh-CN"/>
        </w:rPr>
        <w:t xml:space="preserve">of neighboring NG-RAN nodes is one of the potential AI/ML assistance information considered in the TR 37.817 for AI/ML-based </w:t>
      </w:r>
      <w:r w:rsidR="00DC649C" w:rsidRPr="00BB2254">
        <w:rPr>
          <w:rFonts w:eastAsia="SimSun"/>
          <w:lang w:val="en-US" w:eastAsia="zh-CN"/>
        </w:rPr>
        <w:t>Mobility Optimization</w:t>
      </w:r>
      <w:r w:rsidRPr="00BB2254">
        <w:rPr>
          <w:rFonts w:eastAsia="SimSun"/>
          <w:lang w:val="en-US" w:eastAsia="zh-CN"/>
        </w:rPr>
        <w:t xml:space="preserve">. </w:t>
      </w:r>
      <w:r w:rsidR="00FF2A66" w:rsidRPr="00BB2254">
        <w:rPr>
          <w:rFonts w:eastAsia="SimSun"/>
          <w:lang w:val="en-US" w:eastAsia="zh-CN"/>
        </w:rPr>
        <w:t>An NG-RAN node can obtain the predicted resource status information of another NG-RAN in two ways:</w:t>
      </w:r>
    </w:p>
    <w:p w14:paraId="7A915656" w14:textId="77777777" w:rsidR="00FF2A66" w:rsidRPr="00BB2254" w:rsidRDefault="00FF2A66" w:rsidP="00FF2A66">
      <w:pPr>
        <w:pStyle w:val="ListParagraph"/>
        <w:numPr>
          <w:ilvl w:val="0"/>
          <w:numId w:val="48"/>
        </w:numPr>
        <w:ind w:firstLineChars="0"/>
        <w:rPr>
          <w:rFonts w:eastAsia="SimSun"/>
          <w:lang w:val="en-US" w:eastAsia="zh-CN"/>
        </w:rPr>
      </w:pPr>
      <w:r w:rsidRPr="00BB2254">
        <w:rPr>
          <w:rFonts w:eastAsia="SimSun"/>
          <w:lang w:val="en-US" w:eastAsia="zh-CN"/>
        </w:rPr>
        <w:lastRenderedPageBreak/>
        <w:t>Using a local algorithm to produce a locally available prediction of the resource status information of the other NG-RAN node; or,</w:t>
      </w:r>
    </w:p>
    <w:p w14:paraId="34AA269E" w14:textId="77777777" w:rsidR="00FF2A66" w:rsidRPr="00BB2254" w:rsidRDefault="00FF2A66" w:rsidP="00FF2A66">
      <w:pPr>
        <w:pStyle w:val="ListParagraph"/>
        <w:numPr>
          <w:ilvl w:val="0"/>
          <w:numId w:val="48"/>
        </w:numPr>
        <w:ind w:firstLineChars="0"/>
        <w:rPr>
          <w:rFonts w:eastAsia="SimSun"/>
          <w:lang w:val="en-US" w:eastAsia="zh-CN"/>
        </w:rPr>
      </w:pPr>
      <w:r w:rsidRPr="00BB2254">
        <w:rPr>
          <w:rFonts w:eastAsia="SimSun"/>
          <w:lang w:val="en-US" w:eastAsia="zh-CN"/>
        </w:rPr>
        <w:t>Requesting to the other NG-RAN node the predicted resource status information.</w:t>
      </w:r>
    </w:p>
    <w:p w14:paraId="7E983B29" w14:textId="74679055" w:rsidR="00FF2A66" w:rsidRPr="00BB2254" w:rsidRDefault="00FF2A66" w:rsidP="00FF2A66">
      <w:pPr>
        <w:rPr>
          <w:rFonts w:eastAsia="SimSun"/>
          <w:lang w:val="en-US" w:eastAsia="zh-CN"/>
        </w:rPr>
      </w:pPr>
      <w:r w:rsidRPr="00BB2254">
        <w:rPr>
          <w:rFonts w:eastAsia="SimSun"/>
          <w:lang w:val="en-US" w:eastAsia="zh-CN"/>
        </w:rPr>
        <w:t>The TR 37.817 contemplates both approaches. However, while the former is mostly implementation specific and could be realized without new additions to the specifications, the latter requires new signaling.</w:t>
      </w:r>
      <w:r w:rsidR="00CC47BB" w:rsidRPr="00BB2254">
        <w:rPr>
          <w:rFonts w:eastAsia="SimSun"/>
          <w:lang w:val="en-US" w:eastAsia="zh-CN"/>
        </w:rPr>
        <w:t xml:space="preserve"> As previously mentioned, we propose new dedicated procedures to assist AI/ML in RAN.</w:t>
      </w:r>
    </w:p>
    <w:p w14:paraId="638ECE7D" w14:textId="00DBE7EF" w:rsidR="00AA7A11" w:rsidRPr="00BB2254" w:rsidRDefault="00ED60F7" w:rsidP="00AA7A11">
      <w:pPr>
        <w:rPr>
          <w:rFonts w:eastAsia="SimSun"/>
          <w:b/>
          <w:bCs/>
          <w:lang w:val="en-US" w:eastAsia="zh-CN"/>
        </w:rPr>
      </w:pPr>
      <w:r w:rsidRPr="00BB2254">
        <w:rPr>
          <w:rFonts w:eastAsia="SimSun"/>
          <w:b/>
          <w:bCs/>
          <w:lang w:val="en-US" w:eastAsia="zh-CN"/>
        </w:rPr>
        <w:t xml:space="preserve">Proposal 1:  Use two new procedures in XnAP, the AIML Assistance Data Reporting Initiation and AIML Assistance Data Reporting, to request and obtain predicted Resource Status Information of a </w:t>
      </w:r>
      <w:r w:rsidR="00CC47BB" w:rsidRPr="00BB2254">
        <w:rPr>
          <w:rFonts w:eastAsia="SimSun"/>
          <w:b/>
          <w:bCs/>
          <w:lang w:val="en-US" w:eastAsia="zh-CN"/>
        </w:rPr>
        <w:t>neighboring</w:t>
      </w:r>
      <w:r w:rsidRPr="00BB2254">
        <w:rPr>
          <w:rFonts w:eastAsia="SimSun"/>
          <w:b/>
          <w:bCs/>
          <w:lang w:val="en-US" w:eastAsia="zh-CN"/>
        </w:rPr>
        <w:t xml:space="preserve"> RAN node.</w:t>
      </w:r>
    </w:p>
    <w:p w14:paraId="789470A4" w14:textId="080BDF44" w:rsidR="00AA7A11" w:rsidRPr="00BB2254" w:rsidRDefault="00252840" w:rsidP="00AA7A11">
      <w:pPr>
        <w:rPr>
          <w:rFonts w:eastAsia="SimSun"/>
          <w:lang w:val="en-US" w:eastAsia="zh-CN"/>
        </w:rPr>
      </w:pPr>
      <w:r w:rsidRPr="00BB2254">
        <w:rPr>
          <w:rFonts w:eastAsia="SimSun"/>
          <w:lang w:val="en-US" w:eastAsia="zh-CN"/>
        </w:rPr>
        <w:t xml:space="preserve">As an example, the Predicted Radio Resources can be requested as shown in the table below, which only addresses the </w:t>
      </w:r>
      <w:r w:rsidR="007D2638" w:rsidRPr="00BB2254">
        <w:rPr>
          <w:rFonts w:eastAsia="SimSun"/>
          <w:lang w:val="en-US" w:eastAsia="zh-CN"/>
        </w:rPr>
        <w:t>mobility optimization</w:t>
      </w:r>
      <w:r w:rsidRPr="00BB2254">
        <w:rPr>
          <w:rFonts w:eastAsia="SimSun"/>
          <w:lang w:val="en-US" w:eastAsia="zh-CN"/>
        </w:rPr>
        <w:t xml:space="preserve"> use case (not applicable measurements are greyed out):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671"/>
        <w:gridCol w:w="850"/>
        <w:gridCol w:w="863"/>
      </w:tblGrid>
      <w:tr w:rsidR="00CE77B7" w:rsidRPr="00BB2254" w14:paraId="5EE5B9C9" w14:textId="77777777" w:rsidTr="00683E61">
        <w:tc>
          <w:tcPr>
            <w:tcW w:w="2439" w:type="dxa"/>
            <w:tcBorders>
              <w:top w:val="single" w:sz="4" w:space="0" w:color="auto"/>
              <w:left w:val="single" w:sz="4" w:space="0" w:color="auto"/>
              <w:bottom w:val="single" w:sz="4" w:space="0" w:color="auto"/>
              <w:right w:val="single" w:sz="4" w:space="0" w:color="auto"/>
            </w:tcBorders>
          </w:tcPr>
          <w:p w14:paraId="71B23E9C" w14:textId="77777777" w:rsidR="00AA7A11" w:rsidRPr="00BB2254" w:rsidRDefault="00AA7A11">
            <w:pPr>
              <w:pStyle w:val="TAL"/>
              <w:rPr>
                <w:sz w:val="16"/>
                <w:szCs w:val="18"/>
                <w:lang w:val="en-US" w:eastAsia="ja-JP"/>
              </w:rPr>
            </w:pPr>
            <w:r w:rsidRPr="00BB2254">
              <w:rPr>
                <w:sz w:val="16"/>
                <w:szCs w:val="18"/>
                <w:lang w:val="en-US"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5E18CA66" w14:textId="77777777" w:rsidR="00AA7A11" w:rsidRPr="00BB2254" w:rsidRDefault="00AA7A11">
            <w:pPr>
              <w:pStyle w:val="TAL"/>
              <w:rPr>
                <w:sz w:val="16"/>
                <w:szCs w:val="18"/>
                <w:lang w:val="en-US" w:eastAsia="ja-JP"/>
              </w:rPr>
            </w:pPr>
            <w:r w:rsidRPr="00BB2254">
              <w:rPr>
                <w:sz w:val="16"/>
                <w:szCs w:val="18"/>
                <w:lang w:val="en-US" w:eastAsia="ja-JP"/>
              </w:rPr>
              <w:t>M</w:t>
            </w:r>
          </w:p>
        </w:tc>
        <w:tc>
          <w:tcPr>
            <w:tcW w:w="956" w:type="dxa"/>
            <w:tcBorders>
              <w:top w:val="single" w:sz="4" w:space="0" w:color="auto"/>
              <w:left w:val="single" w:sz="4" w:space="0" w:color="auto"/>
              <w:bottom w:val="single" w:sz="4" w:space="0" w:color="auto"/>
              <w:right w:val="single" w:sz="4" w:space="0" w:color="auto"/>
            </w:tcBorders>
          </w:tcPr>
          <w:p w14:paraId="7819A243" w14:textId="77777777" w:rsidR="00AA7A11" w:rsidRPr="00BB2254" w:rsidRDefault="00AA7A11">
            <w:pPr>
              <w:pStyle w:val="TAL"/>
              <w:rPr>
                <w:i/>
                <w:sz w:val="16"/>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0A72E42C" w14:textId="77777777" w:rsidR="00AA7A11" w:rsidRPr="00BB2254" w:rsidRDefault="00AA7A11">
            <w:pPr>
              <w:pStyle w:val="TAL"/>
              <w:rPr>
                <w:sz w:val="16"/>
                <w:szCs w:val="18"/>
                <w:lang w:val="en-US" w:eastAsia="ja-JP"/>
              </w:rPr>
            </w:pPr>
            <w:proofErr w:type="gramStart"/>
            <w:r w:rsidRPr="00BB2254">
              <w:rPr>
                <w:sz w:val="16"/>
                <w:szCs w:val="18"/>
                <w:lang w:val="en-US" w:eastAsia="ja-JP"/>
              </w:rPr>
              <w:t>ENUMERATED(</w:t>
            </w:r>
            <w:proofErr w:type="gramEnd"/>
            <w:r w:rsidRPr="00BB2254">
              <w:rPr>
                <w:sz w:val="16"/>
                <w:szCs w:val="18"/>
                <w:lang w:val="en-US" w:eastAsia="ja-JP"/>
              </w:rPr>
              <w:t>start, stop,</w:t>
            </w:r>
          </w:p>
          <w:p w14:paraId="74A81AF6" w14:textId="77777777" w:rsidR="00AA7A11" w:rsidRPr="00BB2254" w:rsidRDefault="00AA7A11">
            <w:pPr>
              <w:pStyle w:val="TAL"/>
              <w:rPr>
                <w:sz w:val="16"/>
                <w:szCs w:val="18"/>
                <w:lang w:val="en-US" w:eastAsia="ja-JP"/>
              </w:rPr>
            </w:pPr>
            <w:r w:rsidRPr="00BB2254">
              <w:rPr>
                <w:sz w:val="16"/>
                <w:szCs w:val="18"/>
                <w:lang w:val="en-US" w:eastAsia="ja-JP"/>
              </w:rPr>
              <w:t>add, …)</w:t>
            </w:r>
          </w:p>
        </w:tc>
        <w:tc>
          <w:tcPr>
            <w:tcW w:w="2671" w:type="dxa"/>
            <w:tcBorders>
              <w:top w:val="single" w:sz="4" w:space="0" w:color="auto"/>
              <w:left w:val="single" w:sz="4" w:space="0" w:color="auto"/>
              <w:bottom w:val="single" w:sz="4" w:space="0" w:color="auto"/>
              <w:right w:val="single" w:sz="4" w:space="0" w:color="auto"/>
            </w:tcBorders>
          </w:tcPr>
          <w:p w14:paraId="701F4B4C" w14:textId="77777777" w:rsidR="00AA7A11" w:rsidRPr="00BB2254" w:rsidRDefault="00AA7A11">
            <w:pPr>
              <w:pStyle w:val="TAL"/>
              <w:rPr>
                <w:sz w:val="16"/>
                <w:szCs w:val="18"/>
                <w:lang w:val="en-US" w:eastAsia="ja-JP"/>
              </w:rPr>
            </w:pPr>
            <w:r w:rsidRPr="00BB2254">
              <w:rPr>
                <w:sz w:val="16"/>
                <w:szCs w:val="18"/>
                <w:lang w:val="en-US" w:eastAsia="ja-JP"/>
              </w:rPr>
              <w:t>Type of request for which the assistance information is required.</w:t>
            </w:r>
          </w:p>
        </w:tc>
        <w:tc>
          <w:tcPr>
            <w:tcW w:w="850" w:type="dxa"/>
            <w:tcBorders>
              <w:top w:val="single" w:sz="4" w:space="0" w:color="auto"/>
              <w:left w:val="single" w:sz="4" w:space="0" w:color="auto"/>
              <w:bottom w:val="single" w:sz="4" w:space="0" w:color="auto"/>
              <w:right w:val="single" w:sz="4" w:space="0" w:color="auto"/>
            </w:tcBorders>
          </w:tcPr>
          <w:p w14:paraId="7B988D3B" w14:textId="77777777" w:rsidR="00AA7A11" w:rsidRPr="00BB2254" w:rsidRDefault="00AA7A11">
            <w:pPr>
              <w:pStyle w:val="TAC"/>
              <w:rPr>
                <w:sz w:val="16"/>
                <w:szCs w:val="18"/>
                <w:lang w:val="en-US" w:eastAsia="zh-CN"/>
              </w:rPr>
            </w:pPr>
            <w:r w:rsidRPr="00BB2254">
              <w:rPr>
                <w:sz w:val="16"/>
                <w:szCs w:val="18"/>
                <w:lang w:val="en-US" w:eastAsia="zh-CN"/>
              </w:rPr>
              <w:t>YES</w:t>
            </w:r>
          </w:p>
        </w:tc>
        <w:tc>
          <w:tcPr>
            <w:tcW w:w="863" w:type="dxa"/>
            <w:tcBorders>
              <w:top w:val="single" w:sz="4" w:space="0" w:color="auto"/>
              <w:left w:val="single" w:sz="4" w:space="0" w:color="auto"/>
              <w:bottom w:val="single" w:sz="4" w:space="0" w:color="auto"/>
              <w:right w:val="single" w:sz="4" w:space="0" w:color="auto"/>
            </w:tcBorders>
          </w:tcPr>
          <w:p w14:paraId="266EFC8F" w14:textId="77777777" w:rsidR="00AA7A11" w:rsidRPr="00BB2254" w:rsidRDefault="00AA7A11">
            <w:pPr>
              <w:pStyle w:val="TAC"/>
              <w:rPr>
                <w:sz w:val="16"/>
                <w:szCs w:val="18"/>
                <w:lang w:val="en-US" w:eastAsia="ja-JP"/>
              </w:rPr>
            </w:pPr>
            <w:r w:rsidRPr="00BB2254">
              <w:rPr>
                <w:sz w:val="16"/>
                <w:szCs w:val="18"/>
                <w:lang w:val="en-US" w:eastAsia="ja-JP"/>
              </w:rPr>
              <w:t>reject</w:t>
            </w:r>
          </w:p>
        </w:tc>
      </w:tr>
      <w:tr w:rsidR="00A42B9B" w:rsidRPr="00BB2254" w14:paraId="2740CFE7" w14:textId="77777777" w:rsidTr="00683E61">
        <w:tc>
          <w:tcPr>
            <w:tcW w:w="2439" w:type="dxa"/>
            <w:tcBorders>
              <w:top w:val="single" w:sz="4" w:space="0" w:color="auto"/>
              <w:left w:val="single" w:sz="4" w:space="0" w:color="auto"/>
              <w:bottom w:val="single" w:sz="4" w:space="0" w:color="auto"/>
              <w:right w:val="single" w:sz="4" w:space="0" w:color="auto"/>
            </w:tcBorders>
          </w:tcPr>
          <w:p w14:paraId="42C7F1D9" w14:textId="07597688" w:rsidR="00A42B9B" w:rsidRPr="00BB2254" w:rsidRDefault="00A42B9B" w:rsidP="00A42B9B">
            <w:pPr>
              <w:pStyle w:val="TAL"/>
              <w:rPr>
                <w:sz w:val="16"/>
                <w:szCs w:val="18"/>
                <w:lang w:val="en-US" w:eastAsia="ja-JP"/>
              </w:rPr>
            </w:pPr>
            <w:r w:rsidRPr="00BB2254">
              <w:rPr>
                <w:sz w:val="16"/>
                <w:szCs w:val="18"/>
                <w:lang w:val="en-US" w:eastAsia="ja-JP"/>
              </w:rPr>
              <w:t>Report Assistance Information</w:t>
            </w:r>
          </w:p>
        </w:tc>
        <w:tc>
          <w:tcPr>
            <w:tcW w:w="1093" w:type="dxa"/>
            <w:tcBorders>
              <w:top w:val="single" w:sz="4" w:space="0" w:color="auto"/>
              <w:left w:val="single" w:sz="4" w:space="0" w:color="auto"/>
              <w:bottom w:val="single" w:sz="4" w:space="0" w:color="auto"/>
              <w:right w:val="single" w:sz="4" w:space="0" w:color="auto"/>
            </w:tcBorders>
          </w:tcPr>
          <w:p w14:paraId="0B95ED79" w14:textId="0E24F9B4" w:rsidR="00A42B9B" w:rsidRPr="00BB2254" w:rsidRDefault="00A42B9B" w:rsidP="00A42B9B">
            <w:pPr>
              <w:pStyle w:val="TAL"/>
              <w:rPr>
                <w:sz w:val="16"/>
                <w:szCs w:val="18"/>
                <w:lang w:val="en-US" w:eastAsia="ja-JP"/>
              </w:rPr>
            </w:pPr>
            <w:r w:rsidRPr="00BB2254">
              <w:rPr>
                <w:sz w:val="16"/>
                <w:szCs w:val="18"/>
                <w:lang w:val="en-US" w:eastAsia="ja-JP"/>
              </w:rPr>
              <w:t>C-</w:t>
            </w:r>
            <w:proofErr w:type="spellStart"/>
            <w:r w:rsidRPr="00BB2254">
              <w:rPr>
                <w:sz w:val="16"/>
                <w:szCs w:val="18"/>
                <w:lang w:val="en-US"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11C3F40E" w14:textId="77777777" w:rsidR="00A42B9B" w:rsidRPr="00BB2254" w:rsidRDefault="00A42B9B" w:rsidP="00A42B9B">
            <w:pPr>
              <w:pStyle w:val="TAL"/>
              <w:rPr>
                <w:i/>
                <w:sz w:val="16"/>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3B8C2E01" w14:textId="77777777" w:rsidR="00A42B9B" w:rsidRPr="00BB2254" w:rsidRDefault="00A42B9B" w:rsidP="00A42B9B">
            <w:pPr>
              <w:pStyle w:val="TAL"/>
              <w:rPr>
                <w:sz w:val="16"/>
                <w:szCs w:val="18"/>
                <w:lang w:val="en-US" w:eastAsia="ja-JP"/>
              </w:rPr>
            </w:pPr>
            <w:r w:rsidRPr="00BB2254">
              <w:rPr>
                <w:sz w:val="16"/>
                <w:szCs w:val="18"/>
                <w:lang w:val="en-US" w:eastAsia="ja-JP"/>
              </w:rPr>
              <w:t>BITSTRING</w:t>
            </w:r>
          </w:p>
          <w:p w14:paraId="2576804C" w14:textId="0BCDBE5F" w:rsidR="00A42B9B" w:rsidRPr="00BB2254" w:rsidRDefault="00A42B9B" w:rsidP="00A42B9B">
            <w:pPr>
              <w:pStyle w:val="TAL"/>
              <w:rPr>
                <w:sz w:val="16"/>
                <w:szCs w:val="18"/>
                <w:lang w:val="en-US" w:eastAsia="ja-JP"/>
              </w:rPr>
            </w:pPr>
            <w:r w:rsidRPr="00BB2254">
              <w:rPr>
                <w:sz w:val="16"/>
                <w:szCs w:val="18"/>
                <w:lang w:val="en-US" w:eastAsia="ja-JP"/>
              </w:rPr>
              <w:t>(</w:t>
            </w:r>
            <w:proofErr w:type="gramStart"/>
            <w:r w:rsidRPr="00BB2254">
              <w:rPr>
                <w:sz w:val="16"/>
                <w:szCs w:val="18"/>
                <w:lang w:val="en-US" w:eastAsia="ja-JP"/>
              </w:rPr>
              <w:t>SIZE(</w:t>
            </w:r>
            <w:proofErr w:type="gramEnd"/>
            <w:r w:rsidRPr="00BB2254">
              <w:rPr>
                <w:sz w:val="16"/>
                <w:szCs w:val="18"/>
                <w:lang w:val="en-US" w:eastAsia="ja-JP"/>
              </w:rPr>
              <w:t>64))</w:t>
            </w:r>
          </w:p>
        </w:tc>
        <w:tc>
          <w:tcPr>
            <w:tcW w:w="2671" w:type="dxa"/>
            <w:tcBorders>
              <w:top w:val="single" w:sz="4" w:space="0" w:color="auto"/>
              <w:left w:val="single" w:sz="4" w:space="0" w:color="auto"/>
              <w:bottom w:val="single" w:sz="4" w:space="0" w:color="auto"/>
              <w:right w:val="single" w:sz="4" w:space="0" w:color="auto"/>
            </w:tcBorders>
          </w:tcPr>
          <w:p w14:paraId="6F0D0C77" w14:textId="77777777" w:rsidR="00A42B9B" w:rsidRPr="00BB2254" w:rsidRDefault="00A42B9B" w:rsidP="00A42B9B">
            <w:pPr>
              <w:pStyle w:val="TAL"/>
              <w:rPr>
                <w:sz w:val="16"/>
                <w:szCs w:val="18"/>
                <w:lang w:val="en-US" w:eastAsia="ja-JP"/>
              </w:rPr>
            </w:pPr>
            <w:r w:rsidRPr="00BB2254">
              <w:rPr>
                <w:sz w:val="16"/>
                <w:szCs w:val="18"/>
                <w:lang w:val="en-US" w:eastAsia="ja-JP"/>
              </w:rPr>
              <w:t>Each position in the bitmap indicates assistance information the NG-RAN node2 is requested to report.</w:t>
            </w:r>
          </w:p>
          <w:p w14:paraId="62A415C8" w14:textId="77777777" w:rsidR="00A42B9B" w:rsidRPr="00BB2254" w:rsidRDefault="00A42B9B" w:rsidP="00A42B9B">
            <w:pPr>
              <w:pStyle w:val="TAL"/>
              <w:rPr>
                <w:sz w:val="16"/>
                <w:szCs w:val="18"/>
                <w:lang w:val="en-US" w:eastAsia="ja-JP"/>
              </w:rPr>
            </w:pPr>
            <w:r w:rsidRPr="00BB2254">
              <w:rPr>
                <w:sz w:val="16"/>
                <w:szCs w:val="18"/>
                <w:lang w:val="en-US" w:eastAsia="ja-JP"/>
              </w:rPr>
              <w:t>First Bit = Predicted radio resources Periodic,</w:t>
            </w:r>
          </w:p>
          <w:p w14:paraId="4BE490DE" w14:textId="77777777" w:rsidR="00A42B9B" w:rsidRPr="009B3E93" w:rsidRDefault="00A42B9B" w:rsidP="00A42B9B">
            <w:pPr>
              <w:pStyle w:val="TAL"/>
              <w:rPr>
                <w:sz w:val="16"/>
                <w:szCs w:val="18"/>
                <w:highlight w:val="lightGray"/>
                <w:lang w:val="en-US" w:eastAsia="ja-JP"/>
              </w:rPr>
            </w:pPr>
            <w:r w:rsidRPr="009B3E93">
              <w:rPr>
                <w:sz w:val="16"/>
                <w:szCs w:val="18"/>
                <w:highlight w:val="lightGray"/>
                <w:lang w:val="en-US" w:eastAsia="ja-JP"/>
              </w:rPr>
              <w:t>Second Bit = Predicted Energy Efficiency Periodic,</w:t>
            </w:r>
          </w:p>
          <w:p w14:paraId="1A966E1E" w14:textId="77777777" w:rsidR="00A42B9B" w:rsidRPr="009B3E93" w:rsidRDefault="00A42B9B" w:rsidP="00A42B9B">
            <w:pPr>
              <w:pStyle w:val="TAL"/>
              <w:rPr>
                <w:sz w:val="16"/>
                <w:szCs w:val="18"/>
                <w:highlight w:val="lightGray"/>
                <w:lang w:val="en-US" w:eastAsia="ja-JP"/>
              </w:rPr>
            </w:pPr>
            <w:r w:rsidRPr="009B3E93">
              <w:rPr>
                <w:sz w:val="16"/>
                <w:szCs w:val="18"/>
                <w:highlight w:val="lightGray"/>
                <w:lang w:val="en-US" w:eastAsia="ja-JP"/>
              </w:rPr>
              <w:t xml:space="preserve">Third Bit = </w:t>
            </w:r>
          </w:p>
          <w:p w14:paraId="180B23BB" w14:textId="77777777" w:rsidR="00A42B9B" w:rsidRPr="00BB2254" w:rsidRDefault="00A42B9B" w:rsidP="00A42B9B">
            <w:pPr>
              <w:pStyle w:val="TAL"/>
              <w:rPr>
                <w:sz w:val="16"/>
                <w:szCs w:val="18"/>
                <w:lang w:val="en-US" w:eastAsia="ja-JP"/>
              </w:rPr>
            </w:pPr>
            <w:r w:rsidRPr="009B3E93">
              <w:rPr>
                <w:sz w:val="16"/>
                <w:szCs w:val="18"/>
                <w:highlight w:val="lightGray"/>
                <w:lang w:val="en-US" w:eastAsia="ja-JP"/>
              </w:rPr>
              <w:t>Current Energy Efficiency Periodic,</w:t>
            </w:r>
            <w:r w:rsidRPr="00BB2254">
              <w:rPr>
                <w:sz w:val="16"/>
                <w:szCs w:val="18"/>
                <w:lang w:val="en-US" w:eastAsia="ja-JP"/>
              </w:rPr>
              <w:t xml:space="preserve"> Fourth Bit =UE Performance Indicator Periodic, </w:t>
            </w:r>
          </w:p>
          <w:p w14:paraId="4E24BAD3" w14:textId="7E668490" w:rsidR="00A42B9B" w:rsidRPr="00BB2254" w:rsidRDefault="00A42B9B" w:rsidP="00A42B9B">
            <w:pPr>
              <w:pStyle w:val="TAL"/>
              <w:rPr>
                <w:sz w:val="16"/>
                <w:szCs w:val="18"/>
                <w:lang w:val="en-US" w:eastAsia="ja-JP"/>
              </w:rPr>
            </w:pPr>
            <w:r w:rsidRPr="00BB2254">
              <w:rPr>
                <w:sz w:val="16"/>
                <w:szCs w:val="18"/>
                <w:lang w:val="en-US" w:eastAsia="ja-JP"/>
              </w:rPr>
              <w:t>Other bits shall be ignored by the NG-RAN node2.</w:t>
            </w:r>
          </w:p>
        </w:tc>
        <w:tc>
          <w:tcPr>
            <w:tcW w:w="850" w:type="dxa"/>
            <w:tcBorders>
              <w:top w:val="single" w:sz="4" w:space="0" w:color="auto"/>
              <w:left w:val="single" w:sz="4" w:space="0" w:color="auto"/>
              <w:bottom w:val="single" w:sz="4" w:space="0" w:color="auto"/>
              <w:right w:val="single" w:sz="4" w:space="0" w:color="auto"/>
            </w:tcBorders>
          </w:tcPr>
          <w:p w14:paraId="72201AF9" w14:textId="3DF87B07" w:rsidR="00A42B9B" w:rsidRPr="00BB2254" w:rsidRDefault="00A42B9B" w:rsidP="00A42B9B">
            <w:pPr>
              <w:pStyle w:val="TAC"/>
              <w:rPr>
                <w:sz w:val="16"/>
                <w:szCs w:val="18"/>
                <w:lang w:val="en-US" w:eastAsia="zh-CN"/>
              </w:rPr>
            </w:pPr>
            <w:r w:rsidRPr="00BB2254">
              <w:rPr>
                <w:sz w:val="16"/>
                <w:szCs w:val="18"/>
                <w:lang w:val="en-US" w:eastAsia="zh-CN"/>
              </w:rPr>
              <w:t>YES</w:t>
            </w:r>
          </w:p>
        </w:tc>
        <w:tc>
          <w:tcPr>
            <w:tcW w:w="863" w:type="dxa"/>
            <w:tcBorders>
              <w:top w:val="single" w:sz="4" w:space="0" w:color="auto"/>
              <w:left w:val="single" w:sz="4" w:space="0" w:color="auto"/>
              <w:bottom w:val="single" w:sz="4" w:space="0" w:color="auto"/>
              <w:right w:val="single" w:sz="4" w:space="0" w:color="auto"/>
            </w:tcBorders>
          </w:tcPr>
          <w:p w14:paraId="54B7B8FE" w14:textId="009498FC" w:rsidR="00A42B9B" w:rsidRPr="00BB2254" w:rsidRDefault="00A42B9B" w:rsidP="00A42B9B">
            <w:pPr>
              <w:pStyle w:val="TAC"/>
              <w:rPr>
                <w:sz w:val="16"/>
                <w:szCs w:val="18"/>
                <w:lang w:val="en-US" w:eastAsia="ja-JP"/>
              </w:rPr>
            </w:pPr>
            <w:r w:rsidRPr="00BB2254">
              <w:rPr>
                <w:snapToGrid w:val="0"/>
                <w:sz w:val="16"/>
                <w:szCs w:val="18"/>
                <w:lang w:val="en-US"/>
              </w:rPr>
              <w:t>reject</w:t>
            </w:r>
          </w:p>
        </w:tc>
      </w:tr>
      <w:tr w:rsidR="00CE77B7" w:rsidRPr="00BB2254" w14:paraId="4153E088" w14:textId="77777777" w:rsidTr="00683E61">
        <w:tc>
          <w:tcPr>
            <w:tcW w:w="2439" w:type="dxa"/>
            <w:tcBorders>
              <w:top w:val="single" w:sz="4" w:space="0" w:color="auto"/>
              <w:left w:val="single" w:sz="4" w:space="0" w:color="auto"/>
              <w:bottom w:val="single" w:sz="4" w:space="0" w:color="auto"/>
              <w:right w:val="single" w:sz="4" w:space="0" w:color="auto"/>
            </w:tcBorders>
          </w:tcPr>
          <w:p w14:paraId="2939F907" w14:textId="77777777" w:rsidR="00AA7A11" w:rsidRPr="00BB2254" w:rsidRDefault="00AA7A11">
            <w:pPr>
              <w:pStyle w:val="TAL"/>
              <w:rPr>
                <w:b/>
                <w:bCs/>
                <w:sz w:val="16"/>
                <w:szCs w:val="18"/>
                <w:lang w:val="en-US" w:eastAsia="ja-JP"/>
              </w:rPr>
            </w:pPr>
            <w:r w:rsidRPr="00BB2254">
              <w:rPr>
                <w:b/>
                <w:bCs/>
                <w:sz w:val="16"/>
                <w:szCs w:val="18"/>
                <w:lang w:val="en-US"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30135A56" w14:textId="77777777" w:rsidR="00AA7A11" w:rsidRPr="00BB2254" w:rsidRDefault="00AA7A11">
            <w:pPr>
              <w:pStyle w:val="TAL"/>
              <w:rPr>
                <w:sz w:val="16"/>
                <w:szCs w:val="18"/>
                <w:lang w:val="en-US" w:eastAsia="ja-JP"/>
              </w:rPr>
            </w:pPr>
          </w:p>
        </w:tc>
        <w:tc>
          <w:tcPr>
            <w:tcW w:w="956" w:type="dxa"/>
            <w:tcBorders>
              <w:top w:val="single" w:sz="4" w:space="0" w:color="auto"/>
              <w:left w:val="single" w:sz="4" w:space="0" w:color="auto"/>
              <w:bottom w:val="single" w:sz="4" w:space="0" w:color="auto"/>
              <w:right w:val="single" w:sz="4" w:space="0" w:color="auto"/>
            </w:tcBorders>
          </w:tcPr>
          <w:p w14:paraId="717D5215" w14:textId="77777777" w:rsidR="00AA7A11" w:rsidRPr="00BB2254" w:rsidRDefault="00AA7A11">
            <w:pPr>
              <w:pStyle w:val="TAL"/>
              <w:rPr>
                <w:i/>
                <w:sz w:val="16"/>
                <w:szCs w:val="18"/>
                <w:lang w:val="en-US" w:eastAsia="ja-JP"/>
              </w:rPr>
            </w:pPr>
            <w:r w:rsidRPr="00BB2254">
              <w:rPr>
                <w:i/>
                <w:sz w:val="16"/>
                <w:szCs w:val="18"/>
                <w:lang w:val="en-US" w:eastAsia="ja-JP"/>
              </w:rPr>
              <w:t>0..1</w:t>
            </w:r>
          </w:p>
        </w:tc>
        <w:tc>
          <w:tcPr>
            <w:tcW w:w="1260" w:type="dxa"/>
            <w:tcBorders>
              <w:top w:val="single" w:sz="4" w:space="0" w:color="auto"/>
              <w:left w:val="single" w:sz="4" w:space="0" w:color="auto"/>
              <w:bottom w:val="single" w:sz="4" w:space="0" w:color="auto"/>
              <w:right w:val="single" w:sz="4" w:space="0" w:color="auto"/>
            </w:tcBorders>
          </w:tcPr>
          <w:p w14:paraId="6FC2DC59" w14:textId="77777777" w:rsidR="00AA7A11" w:rsidRPr="00BB2254" w:rsidRDefault="00AA7A11">
            <w:pPr>
              <w:pStyle w:val="TAL"/>
              <w:rPr>
                <w:sz w:val="16"/>
                <w:szCs w:val="18"/>
                <w:lang w:val="en-US" w:eastAsia="ja-JP"/>
              </w:rPr>
            </w:pPr>
          </w:p>
        </w:tc>
        <w:tc>
          <w:tcPr>
            <w:tcW w:w="2671" w:type="dxa"/>
            <w:tcBorders>
              <w:top w:val="single" w:sz="4" w:space="0" w:color="auto"/>
              <w:left w:val="single" w:sz="4" w:space="0" w:color="auto"/>
              <w:bottom w:val="single" w:sz="4" w:space="0" w:color="auto"/>
              <w:right w:val="single" w:sz="4" w:space="0" w:color="auto"/>
            </w:tcBorders>
          </w:tcPr>
          <w:p w14:paraId="218C31C1" w14:textId="77777777" w:rsidR="00AA7A11" w:rsidRPr="00BB2254" w:rsidRDefault="00AA7A11">
            <w:pPr>
              <w:pStyle w:val="TAL"/>
              <w:rPr>
                <w:sz w:val="16"/>
                <w:szCs w:val="18"/>
                <w:lang w:val="en-US" w:eastAsia="ja-JP"/>
              </w:rPr>
            </w:pPr>
            <w:r w:rsidRPr="00BB2254">
              <w:rPr>
                <w:sz w:val="16"/>
                <w:szCs w:val="18"/>
                <w:lang w:val="en-US" w:eastAsia="ja-JP"/>
              </w:rPr>
              <w:t>Cell ID list to which the request applies.</w:t>
            </w:r>
          </w:p>
        </w:tc>
        <w:tc>
          <w:tcPr>
            <w:tcW w:w="850" w:type="dxa"/>
            <w:tcBorders>
              <w:top w:val="single" w:sz="4" w:space="0" w:color="auto"/>
              <w:left w:val="single" w:sz="4" w:space="0" w:color="auto"/>
              <w:bottom w:val="single" w:sz="4" w:space="0" w:color="auto"/>
              <w:right w:val="single" w:sz="4" w:space="0" w:color="auto"/>
            </w:tcBorders>
          </w:tcPr>
          <w:p w14:paraId="1A5D707D" w14:textId="77777777" w:rsidR="00AA7A11" w:rsidRPr="00BB2254" w:rsidRDefault="00AA7A11">
            <w:pPr>
              <w:pStyle w:val="TAC"/>
              <w:rPr>
                <w:sz w:val="16"/>
                <w:szCs w:val="18"/>
                <w:lang w:val="en-US" w:eastAsia="zh-CN"/>
              </w:rPr>
            </w:pPr>
            <w:r w:rsidRPr="00BB2254">
              <w:rPr>
                <w:sz w:val="16"/>
                <w:szCs w:val="18"/>
                <w:lang w:val="en-US" w:eastAsia="zh-CN"/>
              </w:rPr>
              <w:t>YES</w:t>
            </w:r>
          </w:p>
        </w:tc>
        <w:tc>
          <w:tcPr>
            <w:tcW w:w="863" w:type="dxa"/>
            <w:tcBorders>
              <w:top w:val="single" w:sz="4" w:space="0" w:color="auto"/>
              <w:left w:val="single" w:sz="4" w:space="0" w:color="auto"/>
              <w:bottom w:val="single" w:sz="4" w:space="0" w:color="auto"/>
              <w:right w:val="single" w:sz="4" w:space="0" w:color="auto"/>
            </w:tcBorders>
          </w:tcPr>
          <w:p w14:paraId="0DB127CE" w14:textId="77777777" w:rsidR="00AA7A11" w:rsidRPr="00BB2254" w:rsidRDefault="00AA7A11">
            <w:pPr>
              <w:pStyle w:val="TAC"/>
              <w:rPr>
                <w:sz w:val="16"/>
                <w:szCs w:val="18"/>
                <w:lang w:val="en-US" w:eastAsia="ja-JP"/>
              </w:rPr>
            </w:pPr>
            <w:r w:rsidRPr="00BB2254">
              <w:rPr>
                <w:snapToGrid w:val="0"/>
                <w:sz w:val="16"/>
                <w:szCs w:val="18"/>
                <w:lang w:val="en-US"/>
              </w:rPr>
              <w:t>ignore</w:t>
            </w:r>
          </w:p>
        </w:tc>
      </w:tr>
      <w:tr w:rsidR="00CE77B7" w:rsidRPr="00BB2254" w14:paraId="5F80A1F5" w14:textId="77777777" w:rsidTr="00683E61">
        <w:tc>
          <w:tcPr>
            <w:tcW w:w="2439" w:type="dxa"/>
            <w:tcBorders>
              <w:top w:val="single" w:sz="4" w:space="0" w:color="auto"/>
              <w:left w:val="single" w:sz="4" w:space="0" w:color="auto"/>
              <w:bottom w:val="single" w:sz="4" w:space="0" w:color="auto"/>
              <w:right w:val="single" w:sz="4" w:space="0" w:color="auto"/>
            </w:tcBorders>
          </w:tcPr>
          <w:p w14:paraId="16CB9D19" w14:textId="77777777" w:rsidR="00AA7A11" w:rsidRPr="00BB2254" w:rsidRDefault="00AA7A11">
            <w:pPr>
              <w:pStyle w:val="TAL"/>
              <w:ind w:left="113"/>
              <w:rPr>
                <w:sz w:val="16"/>
                <w:szCs w:val="18"/>
                <w:lang w:val="en-US" w:eastAsia="ja-JP"/>
              </w:rPr>
            </w:pPr>
            <w:r w:rsidRPr="00BB2254">
              <w:rPr>
                <w:sz w:val="16"/>
                <w:szCs w:val="18"/>
                <w:lang w:val="en-US" w:eastAsia="ja-JP"/>
              </w:rPr>
              <w:t>&gt;</w:t>
            </w:r>
            <w:r w:rsidRPr="00BB2254">
              <w:rPr>
                <w:b/>
                <w:bCs/>
                <w:sz w:val="16"/>
                <w:szCs w:val="18"/>
                <w:lang w:val="en-US"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1C56762A" w14:textId="77777777" w:rsidR="00AA7A11" w:rsidRPr="00BB2254" w:rsidRDefault="00AA7A11">
            <w:pPr>
              <w:pStyle w:val="TAL"/>
              <w:rPr>
                <w:sz w:val="16"/>
                <w:szCs w:val="18"/>
                <w:lang w:val="en-US" w:eastAsia="ja-JP"/>
              </w:rPr>
            </w:pPr>
          </w:p>
        </w:tc>
        <w:tc>
          <w:tcPr>
            <w:tcW w:w="956" w:type="dxa"/>
            <w:tcBorders>
              <w:top w:val="single" w:sz="4" w:space="0" w:color="auto"/>
              <w:left w:val="single" w:sz="4" w:space="0" w:color="auto"/>
              <w:bottom w:val="single" w:sz="4" w:space="0" w:color="auto"/>
              <w:right w:val="single" w:sz="4" w:space="0" w:color="auto"/>
            </w:tcBorders>
          </w:tcPr>
          <w:p w14:paraId="3BFFF7EF" w14:textId="77777777" w:rsidR="00AA7A11" w:rsidRPr="00BB2254" w:rsidRDefault="00AA7A11">
            <w:pPr>
              <w:pStyle w:val="TAL"/>
              <w:rPr>
                <w:i/>
                <w:sz w:val="16"/>
                <w:szCs w:val="18"/>
                <w:lang w:val="en-US" w:eastAsia="ja-JP"/>
              </w:rPr>
            </w:pPr>
            <w:r w:rsidRPr="00BB2254">
              <w:rPr>
                <w:i/>
                <w:sz w:val="16"/>
                <w:szCs w:val="18"/>
                <w:lang w:val="en-US" w:eastAsia="ja-JP"/>
              </w:rPr>
              <w:t>1</w:t>
            </w:r>
            <w:proofErr w:type="gramStart"/>
            <w:r w:rsidRPr="00BB2254">
              <w:rPr>
                <w:i/>
                <w:sz w:val="16"/>
                <w:szCs w:val="18"/>
                <w:lang w:val="en-US" w:eastAsia="ja-JP"/>
              </w:rPr>
              <w:t xml:space="preserve"> ..</w:t>
            </w:r>
            <w:proofErr w:type="gramEnd"/>
            <w:r w:rsidRPr="00BB2254">
              <w:rPr>
                <w:i/>
                <w:sz w:val="16"/>
                <w:szCs w:val="18"/>
                <w:lang w:val="en-US" w:eastAsia="ja-JP"/>
              </w:rPr>
              <w:t xml:space="preserve"> &lt;</w:t>
            </w:r>
            <w:proofErr w:type="spellStart"/>
            <w:r w:rsidRPr="00BB2254">
              <w:rPr>
                <w:i/>
                <w:sz w:val="16"/>
                <w:szCs w:val="18"/>
                <w:lang w:val="en-US" w:eastAsia="ja-JP"/>
              </w:rPr>
              <w:t>maxnoofCellsinNG-RANnode</w:t>
            </w:r>
            <w:proofErr w:type="spellEnd"/>
            <w:r w:rsidRPr="00BB2254">
              <w:rPr>
                <w:i/>
                <w:sz w:val="16"/>
                <w:szCs w:val="18"/>
                <w:lang w:val="en-US" w:eastAsia="ja-JP"/>
              </w:rPr>
              <w:t>&gt;</w:t>
            </w:r>
          </w:p>
        </w:tc>
        <w:tc>
          <w:tcPr>
            <w:tcW w:w="1260" w:type="dxa"/>
            <w:tcBorders>
              <w:top w:val="single" w:sz="4" w:space="0" w:color="auto"/>
              <w:left w:val="single" w:sz="4" w:space="0" w:color="auto"/>
              <w:bottom w:val="single" w:sz="4" w:space="0" w:color="auto"/>
              <w:right w:val="single" w:sz="4" w:space="0" w:color="auto"/>
            </w:tcBorders>
          </w:tcPr>
          <w:p w14:paraId="65D75B05" w14:textId="77777777" w:rsidR="00AA7A11" w:rsidRPr="00BB2254" w:rsidRDefault="00AA7A11">
            <w:pPr>
              <w:pStyle w:val="TAL"/>
              <w:rPr>
                <w:sz w:val="16"/>
                <w:szCs w:val="18"/>
                <w:lang w:val="en-US" w:eastAsia="ja-JP"/>
              </w:rPr>
            </w:pPr>
          </w:p>
        </w:tc>
        <w:tc>
          <w:tcPr>
            <w:tcW w:w="2671" w:type="dxa"/>
            <w:tcBorders>
              <w:top w:val="single" w:sz="4" w:space="0" w:color="auto"/>
              <w:left w:val="single" w:sz="4" w:space="0" w:color="auto"/>
              <w:bottom w:val="single" w:sz="4" w:space="0" w:color="auto"/>
              <w:right w:val="single" w:sz="4" w:space="0" w:color="auto"/>
            </w:tcBorders>
          </w:tcPr>
          <w:p w14:paraId="11CBCECC" w14:textId="77777777" w:rsidR="00AA7A11" w:rsidRPr="00BB2254" w:rsidRDefault="00AA7A11">
            <w:pPr>
              <w:pStyle w:val="TAL"/>
              <w:rPr>
                <w:sz w:val="16"/>
                <w:szCs w:val="18"/>
                <w:lang w:val="en-US" w:eastAsia="ja-JP"/>
              </w:rPr>
            </w:pPr>
          </w:p>
        </w:tc>
        <w:tc>
          <w:tcPr>
            <w:tcW w:w="850" w:type="dxa"/>
            <w:tcBorders>
              <w:top w:val="single" w:sz="4" w:space="0" w:color="auto"/>
              <w:left w:val="single" w:sz="4" w:space="0" w:color="auto"/>
              <w:bottom w:val="single" w:sz="4" w:space="0" w:color="auto"/>
              <w:right w:val="single" w:sz="4" w:space="0" w:color="auto"/>
            </w:tcBorders>
          </w:tcPr>
          <w:p w14:paraId="52C924E0" w14:textId="77777777" w:rsidR="00AA7A11" w:rsidRPr="00BB2254" w:rsidRDefault="00AA7A11">
            <w:pPr>
              <w:pStyle w:val="TAC"/>
              <w:rPr>
                <w:sz w:val="16"/>
                <w:szCs w:val="18"/>
                <w:lang w:val="en-US" w:eastAsia="ja-JP"/>
              </w:rPr>
            </w:pPr>
            <w:r w:rsidRPr="00BB2254">
              <w:rPr>
                <w:sz w:val="16"/>
                <w:szCs w:val="18"/>
                <w:lang w:val="en-US" w:eastAsia="ja-JP"/>
              </w:rPr>
              <w:t>–</w:t>
            </w:r>
          </w:p>
        </w:tc>
        <w:tc>
          <w:tcPr>
            <w:tcW w:w="863" w:type="dxa"/>
            <w:tcBorders>
              <w:top w:val="single" w:sz="4" w:space="0" w:color="auto"/>
              <w:left w:val="single" w:sz="4" w:space="0" w:color="auto"/>
              <w:bottom w:val="single" w:sz="4" w:space="0" w:color="auto"/>
              <w:right w:val="single" w:sz="4" w:space="0" w:color="auto"/>
            </w:tcBorders>
          </w:tcPr>
          <w:p w14:paraId="09988B22" w14:textId="77777777" w:rsidR="00AA7A11" w:rsidRPr="00BB2254" w:rsidRDefault="00AA7A11">
            <w:pPr>
              <w:pStyle w:val="TAC"/>
              <w:rPr>
                <w:sz w:val="16"/>
                <w:szCs w:val="18"/>
                <w:lang w:val="en-US" w:eastAsia="ja-JP"/>
              </w:rPr>
            </w:pPr>
          </w:p>
        </w:tc>
      </w:tr>
      <w:tr w:rsidR="00CE77B7" w:rsidRPr="00BB2254" w14:paraId="1F39B475" w14:textId="77777777" w:rsidTr="00683E61">
        <w:tc>
          <w:tcPr>
            <w:tcW w:w="2439" w:type="dxa"/>
            <w:tcBorders>
              <w:top w:val="single" w:sz="4" w:space="0" w:color="auto"/>
              <w:left w:val="single" w:sz="4" w:space="0" w:color="auto"/>
              <w:bottom w:val="single" w:sz="4" w:space="0" w:color="auto"/>
              <w:right w:val="single" w:sz="4" w:space="0" w:color="auto"/>
            </w:tcBorders>
          </w:tcPr>
          <w:p w14:paraId="6F40CEAC" w14:textId="77777777" w:rsidR="00AA7A11" w:rsidRPr="00BB2254" w:rsidRDefault="00AA7A11">
            <w:pPr>
              <w:pStyle w:val="TAL"/>
              <w:ind w:left="227"/>
              <w:rPr>
                <w:sz w:val="16"/>
                <w:szCs w:val="18"/>
                <w:lang w:val="en-US" w:eastAsia="ja-JP"/>
              </w:rPr>
            </w:pPr>
            <w:r w:rsidRPr="00BB2254">
              <w:rPr>
                <w:sz w:val="16"/>
                <w:szCs w:val="18"/>
                <w:lang w:val="en-US"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24457FEB" w14:textId="77777777" w:rsidR="00AA7A11" w:rsidRPr="00BB2254" w:rsidRDefault="00AA7A11">
            <w:pPr>
              <w:pStyle w:val="TAL"/>
              <w:rPr>
                <w:sz w:val="16"/>
                <w:szCs w:val="18"/>
                <w:lang w:val="en-US" w:eastAsia="ja-JP"/>
              </w:rPr>
            </w:pPr>
            <w:r w:rsidRPr="00BB2254">
              <w:rPr>
                <w:sz w:val="16"/>
                <w:szCs w:val="18"/>
                <w:lang w:val="en-US" w:eastAsia="ja-JP"/>
              </w:rPr>
              <w:t>M</w:t>
            </w:r>
          </w:p>
        </w:tc>
        <w:tc>
          <w:tcPr>
            <w:tcW w:w="956" w:type="dxa"/>
            <w:tcBorders>
              <w:top w:val="single" w:sz="4" w:space="0" w:color="auto"/>
              <w:left w:val="single" w:sz="4" w:space="0" w:color="auto"/>
              <w:bottom w:val="single" w:sz="4" w:space="0" w:color="auto"/>
              <w:right w:val="single" w:sz="4" w:space="0" w:color="auto"/>
            </w:tcBorders>
          </w:tcPr>
          <w:p w14:paraId="19490F59" w14:textId="77777777" w:rsidR="00AA7A11" w:rsidRPr="00BB2254" w:rsidRDefault="00AA7A11">
            <w:pPr>
              <w:pStyle w:val="TAL"/>
              <w:rPr>
                <w:i/>
                <w:sz w:val="16"/>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22DE8CEB" w14:textId="77777777" w:rsidR="00AA7A11" w:rsidRPr="00BB2254" w:rsidRDefault="00AA7A11">
            <w:pPr>
              <w:pStyle w:val="TAL"/>
              <w:rPr>
                <w:sz w:val="16"/>
                <w:szCs w:val="18"/>
                <w:lang w:val="en-US" w:eastAsia="ja-JP"/>
              </w:rPr>
            </w:pPr>
            <w:r w:rsidRPr="00BB2254">
              <w:rPr>
                <w:sz w:val="16"/>
                <w:szCs w:val="18"/>
                <w:lang w:val="en-US" w:eastAsia="ja-JP"/>
              </w:rPr>
              <w:t>Global NG-RAN Cell Identity</w:t>
            </w:r>
          </w:p>
          <w:p w14:paraId="4ED0E711" w14:textId="77777777" w:rsidR="00AA7A11" w:rsidRPr="00BB2254" w:rsidRDefault="00AA7A11">
            <w:pPr>
              <w:pStyle w:val="TAL"/>
              <w:rPr>
                <w:sz w:val="16"/>
                <w:szCs w:val="18"/>
                <w:lang w:val="en-US" w:eastAsia="ja-JP"/>
              </w:rPr>
            </w:pPr>
            <w:r w:rsidRPr="00BB2254">
              <w:rPr>
                <w:sz w:val="16"/>
                <w:szCs w:val="18"/>
                <w:lang w:val="en-US" w:eastAsia="ja-JP"/>
              </w:rPr>
              <w:t>9.2.2.27</w:t>
            </w:r>
          </w:p>
          <w:p w14:paraId="3F3D4CE5" w14:textId="77777777" w:rsidR="00AA7A11" w:rsidRPr="00BB2254" w:rsidRDefault="00AA7A11">
            <w:pPr>
              <w:pStyle w:val="TAL"/>
              <w:rPr>
                <w:sz w:val="16"/>
                <w:szCs w:val="18"/>
                <w:lang w:val="en-US" w:eastAsia="ja-JP"/>
              </w:rPr>
            </w:pPr>
          </w:p>
        </w:tc>
        <w:tc>
          <w:tcPr>
            <w:tcW w:w="2671" w:type="dxa"/>
            <w:tcBorders>
              <w:top w:val="single" w:sz="4" w:space="0" w:color="auto"/>
              <w:left w:val="single" w:sz="4" w:space="0" w:color="auto"/>
              <w:bottom w:val="single" w:sz="4" w:space="0" w:color="auto"/>
              <w:right w:val="single" w:sz="4" w:space="0" w:color="auto"/>
            </w:tcBorders>
          </w:tcPr>
          <w:p w14:paraId="2DBBBF3D" w14:textId="77777777" w:rsidR="00AA7A11" w:rsidRPr="00BB2254" w:rsidRDefault="00AA7A11">
            <w:pPr>
              <w:pStyle w:val="TAL"/>
              <w:rPr>
                <w:sz w:val="16"/>
                <w:szCs w:val="18"/>
                <w:lang w:val="en-US" w:eastAsia="ja-JP"/>
              </w:rPr>
            </w:pPr>
          </w:p>
        </w:tc>
        <w:tc>
          <w:tcPr>
            <w:tcW w:w="850" w:type="dxa"/>
            <w:tcBorders>
              <w:top w:val="single" w:sz="4" w:space="0" w:color="auto"/>
              <w:left w:val="single" w:sz="4" w:space="0" w:color="auto"/>
              <w:bottom w:val="single" w:sz="4" w:space="0" w:color="auto"/>
              <w:right w:val="single" w:sz="4" w:space="0" w:color="auto"/>
            </w:tcBorders>
          </w:tcPr>
          <w:p w14:paraId="16A45D08" w14:textId="77777777" w:rsidR="00AA7A11" w:rsidRPr="00BB2254" w:rsidRDefault="00AA7A11">
            <w:pPr>
              <w:pStyle w:val="TAC"/>
              <w:rPr>
                <w:sz w:val="16"/>
                <w:szCs w:val="18"/>
                <w:lang w:val="en-US" w:eastAsia="ja-JP"/>
              </w:rPr>
            </w:pPr>
            <w:r w:rsidRPr="00BB2254">
              <w:rPr>
                <w:sz w:val="16"/>
                <w:szCs w:val="18"/>
                <w:lang w:val="en-US" w:eastAsia="ja-JP"/>
              </w:rPr>
              <w:t>–</w:t>
            </w:r>
          </w:p>
        </w:tc>
        <w:tc>
          <w:tcPr>
            <w:tcW w:w="863" w:type="dxa"/>
            <w:tcBorders>
              <w:top w:val="single" w:sz="4" w:space="0" w:color="auto"/>
              <w:left w:val="single" w:sz="4" w:space="0" w:color="auto"/>
              <w:bottom w:val="single" w:sz="4" w:space="0" w:color="auto"/>
              <w:right w:val="single" w:sz="4" w:space="0" w:color="auto"/>
            </w:tcBorders>
          </w:tcPr>
          <w:p w14:paraId="3A91B587" w14:textId="77777777" w:rsidR="00AA7A11" w:rsidRPr="00BB2254" w:rsidRDefault="00AA7A11">
            <w:pPr>
              <w:pStyle w:val="TAC"/>
              <w:rPr>
                <w:sz w:val="16"/>
                <w:szCs w:val="18"/>
                <w:lang w:val="en-US" w:eastAsia="ja-JP"/>
              </w:rPr>
            </w:pPr>
          </w:p>
        </w:tc>
      </w:tr>
      <w:tr w:rsidR="00CE77B7" w:rsidRPr="00BB2254" w14:paraId="00FBCAA0" w14:textId="77777777" w:rsidTr="00683E61">
        <w:tc>
          <w:tcPr>
            <w:tcW w:w="2439" w:type="dxa"/>
            <w:tcBorders>
              <w:top w:val="single" w:sz="4" w:space="0" w:color="auto"/>
              <w:left w:val="single" w:sz="4" w:space="0" w:color="auto"/>
              <w:bottom w:val="single" w:sz="4" w:space="0" w:color="auto"/>
              <w:right w:val="single" w:sz="4" w:space="0" w:color="auto"/>
            </w:tcBorders>
          </w:tcPr>
          <w:p w14:paraId="775E85DA" w14:textId="082E9706" w:rsidR="00AA7A11" w:rsidRPr="00BB2254" w:rsidRDefault="00AA7A11">
            <w:pPr>
              <w:pStyle w:val="TAL"/>
              <w:rPr>
                <w:sz w:val="16"/>
                <w:szCs w:val="18"/>
                <w:lang w:val="en-US" w:eastAsia="ja-JP"/>
              </w:rPr>
            </w:pPr>
            <w:r w:rsidRPr="00683E61">
              <w:rPr>
                <w:sz w:val="16"/>
                <w:szCs w:val="18"/>
                <w:lang w:val="en-US"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0041E926" w14:textId="77777777" w:rsidR="00AA7A11" w:rsidRPr="00BB2254" w:rsidRDefault="00AA7A11">
            <w:pPr>
              <w:pStyle w:val="TAL"/>
              <w:rPr>
                <w:sz w:val="16"/>
                <w:szCs w:val="18"/>
                <w:lang w:val="en-US" w:eastAsia="ja-JP"/>
              </w:rPr>
            </w:pPr>
            <w:r w:rsidRPr="00BB2254">
              <w:rPr>
                <w:sz w:val="16"/>
                <w:szCs w:val="18"/>
                <w:lang w:val="en-US" w:eastAsia="ja-JP"/>
              </w:rPr>
              <w:t>O</w:t>
            </w:r>
          </w:p>
        </w:tc>
        <w:tc>
          <w:tcPr>
            <w:tcW w:w="956" w:type="dxa"/>
            <w:tcBorders>
              <w:top w:val="single" w:sz="4" w:space="0" w:color="auto"/>
              <w:left w:val="single" w:sz="4" w:space="0" w:color="auto"/>
              <w:bottom w:val="single" w:sz="4" w:space="0" w:color="auto"/>
              <w:right w:val="single" w:sz="4" w:space="0" w:color="auto"/>
            </w:tcBorders>
          </w:tcPr>
          <w:p w14:paraId="7B99FF0A" w14:textId="77777777" w:rsidR="00AA7A11" w:rsidRPr="00BB2254" w:rsidRDefault="00AA7A11">
            <w:pPr>
              <w:pStyle w:val="TAL"/>
              <w:rPr>
                <w:i/>
                <w:sz w:val="16"/>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5DDA113A" w14:textId="77777777" w:rsidR="00AA7A11" w:rsidRPr="00BB2254" w:rsidRDefault="00AA7A11">
            <w:pPr>
              <w:pStyle w:val="TAL"/>
              <w:rPr>
                <w:sz w:val="16"/>
                <w:szCs w:val="18"/>
                <w:lang w:val="en-US" w:eastAsia="ja-JP"/>
              </w:rPr>
            </w:pPr>
            <w:proofErr w:type="gramStart"/>
            <w:r w:rsidRPr="00BB2254">
              <w:rPr>
                <w:sz w:val="16"/>
                <w:szCs w:val="18"/>
                <w:lang w:val="en-US" w:eastAsia="ja-JP"/>
              </w:rPr>
              <w:t>ENUMERATED(</w:t>
            </w:r>
            <w:proofErr w:type="gramEnd"/>
            <w:r w:rsidRPr="00BB2254">
              <w:rPr>
                <w:sz w:val="16"/>
                <w:szCs w:val="18"/>
                <w:lang w:val="en-US" w:eastAsia="ja-JP"/>
              </w:rPr>
              <w:t>500ms, 1000ms, 2000ms, 5000ms, 10000ms, …)</w:t>
            </w:r>
          </w:p>
        </w:tc>
        <w:tc>
          <w:tcPr>
            <w:tcW w:w="2671" w:type="dxa"/>
            <w:tcBorders>
              <w:top w:val="single" w:sz="4" w:space="0" w:color="auto"/>
              <w:left w:val="single" w:sz="4" w:space="0" w:color="auto"/>
              <w:bottom w:val="single" w:sz="4" w:space="0" w:color="auto"/>
              <w:right w:val="single" w:sz="4" w:space="0" w:color="auto"/>
            </w:tcBorders>
          </w:tcPr>
          <w:p w14:paraId="11D3CA32" w14:textId="2BAC72BF" w:rsidR="00AA7A11" w:rsidRPr="00BB2254" w:rsidRDefault="00AA7A11">
            <w:pPr>
              <w:pStyle w:val="TAL"/>
              <w:rPr>
                <w:sz w:val="16"/>
                <w:szCs w:val="18"/>
                <w:lang w:val="en-US" w:eastAsia="ja-JP"/>
              </w:rPr>
            </w:pPr>
            <w:r w:rsidRPr="00BB2254">
              <w:rPr>
                <w:sz w:val="16"/>
                <w:szCs w:val="18"/>
                <w:lang w:val="en-US" w:eastAsia="ja-JP"/>
              </w:rPr>
              <w:t>Periodicity that can be used for reporting</w:t>
            </w:r>
            <w:r w:rsidRPr="00BB2254">
              <w:rPr>
                <w:sz w:val="16"/>
                <w:szCs w:val="18"/>
                <w:lang w:val="en-US"/>
              </w:rPr>
              <w:t>.</w:t>
            </w:r>
          </w:p>
        </w:tc>
        <w:tc>
          <w:tcPr>
            <w:tcW w:w="850" w:type="dxa"/>
            <w:tcBorders>
              <w:top w:val="single" w:sz="4" w:space="0" w:color="auto"/>
              <w:left w:val="single" w:sz="4" w:space="0" w:color="auto"/>
              <w:bottom w:val="single" w:sz="4" w:space="0" w:color="auto"/>
              <w:right w:val="single" w:sz="4" w:space="0" w:color="auto"/>
            </w:tcBorders>
          </w:tcPr>
          <w:p w14:paraId="050097C4" w14:textId="77777777" w:rsidR="00AA7A11" w:rsidRPr="00BB2254" w:rsidRDefault="00AA7A11">
            <w:pPr>
              <w:pStyle w:val="TAC"/>
              <w:rPr>
                <w:sz w:val="16"/>
                <w:szCs w:val="18"/>
                <w:lang w:val="en-US" w:eastAsia="ja-JP"/>
              </w:rPr>
            </w:pPr>
            <w:r w:rsidRPr="00BB2254">
              <w:rPr>
                <w:sz w:val="16"/>
                <w:szCs w:val="18"/>
                <w:lang w:val="en-US" w:eastAsia="zh-CN"/>
              </w:rPr>
              <w:t>YES</w:t>
            </w:r>
          </w:p>
        </w:tc>
        <w:tc>
          <w:tcPr>
            <w:tcW w:w="863" w:type="dxa"/>
            <w:tcBorders>
              <w:top w:val="single" w:sz="4" w:space="0" w:color="auto"/>
              <w:left w:val="single" w:sz="4" w:space="0" w:color="auto"/>
              <w:bottom w:val="single" w:sz="4" w:space="0" w:color="auto"/>
              <w:right w:val="single" w:sz="4" w:space="0" w:color="auto"/>
            </w:tcBorders>
          </w:tcPr>
          <w:p w14:paraId="02CAE524" w14:textId="77777777" w:rsidR="00AA7A11" w:rsidRPr="00BB2254" w:rsidRDefault="00AA7A11">
            <w:pPr>
              <w:pStyle w:val="TAC"/>
              <w:rPr>
                <w:sz w:val="16"/>
                <w:szCs w:val="18"/>
                <w:lang w:val="en-US" w:eastAsia="ja-JP"/>
              </w:rPr>
            </w:pPr>
            <w:r w:rsidRPr="00BB2254">
              <w:rPr>
                <w:snapToGrid w:val="0"/>
                <w:sz w:val="16"/>
                <w:szCs w:val="18"/>
                <w:lang w:val="en-US"/>
              </w:rPr>
              <w:t>ignore</w:t>
            </w:r>
          </w:p>
        </w:tc>
      </w:tr>
    </w:tbl>
    <w:p w14:paraId="781978F4" w14:textId="77777777" w:rsidR="00AA7A11" w:rsidRPr="00BB2254" w:rsidRDefault="00AA7A11" w:rsidP="00AA7A11">
      <w:pPr>
        <w:spacing w:after="0"/>
        <w:rPr>
          <w:rFonts w:eastAsia="SimSun"/>
          <w:lang w:val="en-US" w:eastAsia="zh-CN"/>
        </w:rPr>
      </w:pPr>
    </w:p>
    <w:p w14:paraId="6E0AA168" w14:textId="11BAC6C2" w:rsidR="008E24D4" w:rsidRPr="00BB2254" w:rsidRDefault="008E24D4" w:rsidP="008E24D4">
      <w:pPr>
        <w:rPr>
          <w:lang w:val="en-US" w:eastAsia="zh-CN"/>
        </w:rPr>
      </w:pPr>
      <w:r w:rsidRPr="00BB2254">
        <w:rPr>
          <w:lang w:val="en-US" w:eastAsia="zh-CN"/>
        </w:rPr>
        <w:t xml:space="preserve">One important detail is how should the </w:t>
      </w:r>
      <w:r w:rsidRPr="00BB2254">
        <w:rPr>
          <w:i/>
          <w:iCs/>
          <w:lang w:val="en-US" w:eastAsia="zh-CN"/>
        </w:rPr>
        <w:t>Predicted Radio Resources</w:t>
      </w:r>
      <w:r w:rsidRPr="00BB2254">
        <w:rPr>
          <w:lang w:val="en-US" w:eastAsia="zh-CN"/>
        </w:rPr>
        <w:t xml:space="preserve"> IE be represented. The simplest way would be to define the Predicted Radio Resources IE as a sequence of predicted values for the IEs reported in the Xn: Resource Statu</w:t>
      </w:r>
      <w:bookmarkStart w:id="5" w:name="_Toc81322196"/>
      <w:bookmarkStart w:id="6" w:name="_Toc98868585"/>
      <w:bookmarkStart w:id="7" w:name="_Toc105174870"/>
      <w:bookmarkStart w:id="8" w:name="_Toc106109707"/>
      <w:r w:rsidRPr="00BB2254">
        <w:rPr>
          <w:rFonts w:eastAsia="SimSun"/>
          <w:lang w:val="en-US" w:eastAsia="zh-CN"/>
        </w:rPr>
        <w:t>s Update message. One example of how the</w:t>
      </w:r>
      <w:r w:rsidRPr="00BB2254">
        <w:rPr>
          <w:rFonts w:eastAsia="SimSun"/>
          <w:i/>
          <w:iCs/>
          <w:lang w:val="en-US" w:eastAsia="zh-CN"/>
        </w:rPr>
        <w:t xml:space="preserve"> Predicted Radio Resources</w:t>
      </w:r>
      <w:r w:rsidRPr="00BB2254">
        <w:rPr>
          <w:rFonts w:eastAsia="SimSun"/>
          <w:lang w:val="en-US" w:eastAsia="zh-CN"/>
        </w:rPr>
        <w:t xml:space="preserve"> IE may lo</w:t>
      </w:r>
      <w:r w:rsidR="00367F28" w:rsidRPr="00BB2254">
        <w:rPr>
          <w:rFonts w:eastAsia="SimSun"/>
          <w:lang w:val="en-US" w:eastAsia="zh-CN"/>
        </w:rPr>
        <w:t>o</w:t>
      </w:r>
      <w:r w:rsidRPr="00BB2254">
        <w:rPr>
          <w:rFonts w:eastAsia="SimSun"/>
          <w:lang w:val="en-US" w:eastAsia="zh-CN"/>
        </w:rPr>
        <w:t>k like is shown below:</w:t>
      </w:r>
    </w:p>
    <w:p w14:paraId="28DEFBD5" w14:textId="1ACDDB3B" w:rsidR="008E24D4" w:rsidRPr="00BB2254" w:rsidRDefault="008E24D4" w:rsidP="008E24D4">
      <w:pPr>
        <w:pStyle w:val="Heading4"/>
        <w:numPr>
          <w:ilvl w:val="0"/>
          <w:numId w:val="0"/>
        </w:numPr>
        <w:rPr>
          <w:lang w:val="en-US"/>
        </w:rPr>
      </w:pPr>
      <w:r w:rsidRPr="00BB2254">
        <w:rPr>
          <w:lang w:val="en-US"/>
        </w:rPr>
        <w:t>9.2.</w:t>
      </w:r>
      <w:proofErr w:type="gramStart"/>
      <w:r w:rsidRPr="00BB2254">
        <w:rPr>
          <w:lang w:val="en-US"/>
        </w:rPr>
        <w:t>3.xx</w:t>
      </w:r>
      <w:proofErr w:type="gramEnd"/>
      <w:r w:rsidRPr="00BB2254">
        <w:rPr>
          <w:lang w:val="en-US"/>
        </w:rPr>
        <w:tab/>
      </w:r>
      <w:r w:rsidR="009A3DBC">
        <w:rPr>
          <w:lang w:val="en-US"/>
        </w:rPr>
        <w:tab/>
      </w:r>
      <w:bookmarkEnd w:id="5"/>
      <w:bookmarkEnd w:id="6"/>
      <w:bookmarkEnd w:id="7"/>
      <w:bookmarkEnd w:id="8"/>
      <w:r w:rsidRPr="00BB2254">
        <w:rPr>
          <w:lang w:val="en-US" w:eastAsia="zh-CN"/>
        </w:rPr>
        <w:t>Predicted Radio Resources</w:t>
      </w:r>
    </w:p>
    <w:p w14:paraId="190A7043" w14:textId="1F9180BA" w:rsidR="008E24D4" w:rsidRPr="00BB2254" w:rsidRDefault="008E24D4" w:rsidP="008E24D4">
      <w:pPr>
        <w:rPr>
          <w:rFonts w:eastAsia="SimSun"/>
          <w:lang w:val="en-US" w:eastAsia="zh-CN"/>
        </w:rPr>
      </w:pPr>
      <w:r w:rsidRPr="00BB2254">
        <w:rPr>
          <w:lang w:val="en-US"/>
        </w:rPr>
        <w:t>This IE provides prediction values for Radio Resource parameters</w:t>
      </w:r>
      <w:r w:rsidRPr="00BB2254">
        <w:rPr>
          <w:lang w:val="en-US" w:eastAsia="zh-CN"/>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19"/>
        <w:gridCol w:w="1275"/>
        <w:gridCol w:w="2127"/>
        <w:gridCol w:w="1134"/>
        <w:gridCol w:w="1146"/>
      </w:tblGrid>
      <w:tr w:rsidR="008E24D4" w:rsidRPr="00BB2254" w14:paraId="3F847240" w14:textId="77777777" w:rsidTr="00683E61">
        <w:tc>
          <w:tcPr>
            <w:tcW w:w="2437" w:type="dxa"/>
            <w:tcBorders>
              <w:top w:val="single" w:sz="4" w:space="0" w:color="auto"/>
              <w:left w:val="single" w:sz="4" w:space="0" w:color="auto"/>
              <w:bottom w:val="single" w:sz="4" w:space="0" w:color="auto"/>
              <w:right w:val="single" w:sz="4" w:space="0" w:color="auto"/>
            </w:tcBorders>
          </w:tcPr>
          <w:p w14:paraId="40817FA6" w14:textId="77777777" w:rsidR="008E24D4" w:rsidRPr="00683E61" w:rsidRDefault="008E24D4" w:rsidP="009B34AA">
            <w:pPr>
              <w:pStyle w:val="TAL"/>
              <w:rPr>
                <w:b/>
                <w:bCs/>
                <w:szCs w:val="18"/>
                <w:lang w:val="en-US" w:eastAsia="sv-SE"/>
              </w:rPr>
            </w:pPr>
            <w:r w:rsidRPr="000B4BE4">
              <w:rPr>
                <w:rFonts w:eastAsia="DengXian"/>
                <w:b/>
                <w:bCs/>
                <w:szCs w:val="18"/>
                <w:lang w:val="en-US"/>
              </w:rPr>
              <w:t>IE/Group Name</w:t>
            </w:r>
          </w:p>
        </w:tc>
        <w:tc>
          <w:tcPr>
            <w:tcW w:w="1094" w:type="dxa"/>
            <w:tcBorders>
              <w:top w:val="single" w:sz="4" w:space="0" w:color="auto"/>
              <w:left w:val="single" w:sz="4" w:space="0" w:color="auto"/>
              <w:bottom w:val="single" w:sz="4" w:space="0" w:color="auto"/>
              <w:right w:val="single" w:sz="4" w:space="0" w:color="auto"/>
            </w:tcBorders>
          </w:tcPr>
          <w:p w14:paraId="430ADDD1" w14:textId="77777777" w:rsidR="008E24D4" w:rsidRPr="00683E61" w:rsidRDefault="008E24D4" w:rsidP="009B34AA">
            <w:pPr>
              <w:pStyle w:val="TAL"/>
              <w:rPr>
                <w:b/>
                <w:bCs/>
                <w:szCs w:val="18"/>
                <w:lang w:val="en-US" w:eastAsia="ja-JP"/>
              </w:rPr>
            </w:pPr>
            <w:r w:rsidRPr="000B4BE4">
              <w:rPr>
                <w:rFonts w:eastAsia="DengXian"/>
                <w:b/>
                <w:bCs/>
                <w:szCs w:val="18"/>
                <w:lang w:val="en-US"/>
              </w:rPr>
              <w:t>Presence</w:t>
            </w:r>
          </w:p>
        </w:tc>
        <w:tc>
          <w:tcPr>
            <w:tcW w:w="919" w:type="dxa"/>
            <w:tcBorders>
              <w:top w:val="single" w:sz="4" w:space="0" w:color="auto"/>
              <w:left w:val="single" w:sz="4" w:space="0" w:color="auto"/>
              <w:bottom w:val="single" w:sz="4" w:space="0" w:color="auto"/>
              <w:right w:val="single" w:sz="4" w:space="0" w:color="auto"/>
            </w:tcBorders>
          </w:tcPr>
          <w:p w14:paraId="12EC84F4" w14:textId="77777777" w:rsidR="008E24D4" w:rsidRPr="00683E61" w:rsidRDefault="008E24D4" w:rsidP="009B34AA">
            <w:pPr>
              <w:pStyle w:val="TAL"/>
              <w:rPr>
                <w:b/>
                <w:bCs/>
                <w:i/>
                <w:szCs w:val="18"/>
                <w:lang w:val="en-US" w:eastAsia="ja-JP"/>
              </w:rPr>
            </w:pPr>
            <w:r w:rsidRPr="000B4BE4">
              <w:rPr>
                <w:rFonts w:eastAsia="DengXian"/>
                <w:b/>
                <w:bCs/>
                <w:szCs w:val="18"/>
                <w:lang w:val="en-US"/>
              </w:rPr>
              <w:t>Range</w:t>
            </w:r>
          </w:p>
        </w:tc>
        <w:tc>
          <w:tcPr>
            <w:tcW w:w="1275" w:type="dxa"/>
            <w:tcBorders>
              <w:top w:val="single" w:sz="4" w:space="0" w:color="auto"/>
              <w:left w:val="single" w:sz="4" w:space="0" w:color="auto"/>
              <w:bottom w:val="single" w:sz="4" w:space="0" w:color="auto"/>
              <w:right w:val="single" w:sz="4" w:space="0" w:color="auto"/>
            </w:tcBorders>
          </w:tcPr>
          <w:p w14:paraId="16B538F2" w14:textId="77777777" w:rsidR="008E24D4" w:rsidRPr="00683E61" w:rsidRDefault="008E24D4" w:rsidP="009B34AA">
            <w:pPr>
              <w:pStyle w:val="TAL"/>
              <w:rPr>
                <w:b/>
                <w:bCs/>
                <w:szCs w:val="18"/>
                <w:lang w:val="en-US" w:eastAsia="ja-JP"/>
              </w:rPr>
            </w:pPr>
            <w:r w:rsidRPr="000B4BE4">
              <w:rPr>
                <w:rFonts w:eastAsia="DengXian"/>
                <w:b/>
                <w:bCs/>
                <w:szCs w:val="18"/>
                <w:lang w:val="en-US"/>
              </w:rPr>
              <w:t>IE type and reference</w:t>
            </w:r>
          </w:p>
        </w:tc>
        <w:tc>
          <w:tcPr>
            <w:tcW w:w="2127" w:type="dxa"/>
            <w:tcBorders>
              <w:top w:val="single" w:sz="4" w:space="0" w:color="auto"/>
              <w:left w:val="single" w:sz="4" w:space="0" w:color="auto"/>
              <w:bottom w:val="single" w:sz="4" w:space="0" w:color="auto"/>
              <w:right w:val="single" w:sz="4" w:space="0" w:color="auto"/>
            </w:tcBorders>
          </w:tcPr>
          <w:p w14:paraId="41564726" w14:textId="77777777" w:rsidR="008E24D4" w:rsidRPr="00683E61" w:rsidRDefault="008E24D4" w:rsidP="009B34AA">
            <w:pPr>
              <w:pStyle w:val="TAL"/>
              <w:rPr>
                <w:b/>
                <w:bCs/>
                <w:szCs w:val="18"/>
                <w:lang w:val="en-US" w:eastAsia="ja-JP"/>
              </w:rPr>
            </w:pPr>
            <w:r w:rsidRPr="000B4BE4">
              <w:rPr>
                <w:rFonts w:eastAsia="DengXian"/>
                <w:b/>
                <w:bCs/>
                <w:szCs w:val="18"/>
                <w:lang w:val="en-US"/>
              </w:rPr>
              <w:t>Semantics description</w:t>
            </w:r>
          </w:p>
        </w:tc>
        <w:tc>
          <w:tcPr>
            <w:tcW w:w="1134" w:type="dxa"/>
            <w:tcBorders>
              <w:top w:val="single" w:sz="4" w:space="0" w:color="auto"/>
              <w:left w:val="single" w:sz="4" w:space="0" w:color="auto"/>
              <w:bottom w:val="single" w:sz="4" w:space="0" w:color="auto"/>
              <w:right w:val="single" w:sz="4" w:space="0" w:color="auto"/>
            </w:tcBorders>
          </w:tcPr>
          <w:p w14:paraId="25F44F3A" w14:textId="77777777" w:rsidR="008E24D4" w:rsidRPr="00683E61" w:rsidRDefault="008E24D4" w:rsidP="009B34AA">
            <w:pPr>
              <w:pStyle w:val="TAC"/>
              <w:rPr>
                <w:b/>
                <w:bCs/>
                <w:szCs w:val="18"/>
                <w:lang w:val="en-US" w:eastAsia="ja-JP"/>
              </w:rPr>
            </w:pPr>
            <w:r w:rsidRPr="000B4BE4">
              <w:rPr>
                <w:rFonts w:eastAsia="DengXian"/>
                <w:b/>
                <w:bCs/>
                <w:szCs w:val="18"/>
                <w:lang w:val="en-US"/>
              </w:rPr>
              <w:t>IE/Group Name</w:t>
            </w:r>
          </w:p>
        </w:tc>
        <w:tc>
          <w:tcPr>
            <w:tcW w:w="1146" w:type="dxa"/>
            <w:tcBorders>
              <w:top w:val="single" w:sz="4" w:space="0" w:color="auto"/>
              <w:left w:val="single" w:sz="4" w:space="0" w:color="auto"/>
              <w:bottom w:val="single" w:sz="4" w:space="0" w:color="auto"/>
              <w:right w:val="single" w:sz="4" w:space="0" w:color="auto"/>
            </w:tcBorders>
          </w:tcPr>
          <w:p w14:paraId="2890366B" w14:textId="77777777" w:rsidR="008E24D4" w:rsidRPr="00683E61" w:rsidRDefault="008E24D4" w:rsidP="009B34AA">
            <w:pPr>
              <w:pStyle w:val="TAC"/>
              <w:rPr>
                <w:b/>
                <w:bCs/>
                <w:szCs w:val="18"/>
                <w:lang w:val="en-US" w:eastAsia="ja-JP"/>
              </w:rPr>
            </w:pPr>
            <w:r w:rsidRPr="000B4BE4">
              <w:rPr>
                <w:rFonts w:eastAsia="DengXian"/>
                <w:b/>
                <w:bCs/>
                <w:szCs w:val="18"/>
                <w:lang w:val="en-US"/>
              </w:rPr>
              <w:t>Presence</w:t>
            </w:r>
          </w:p>
        </w:tc>
      </w:tr>
      <w:tr w:rsidR="008E24D4" w:rsidRPr="00BB2254" w14:paraId="1ED6DF47" w14:textId="77777777" w:rsidTr="00683E61">
        <w:tc>
          <w:tcPr>
            <w:tcW w:w="2437" w:type="dxa"/>
            <w:tcBorders>
              <w:top w:val="single" w:sz="4" w:space="0" w:color="auto"/>
              <w:left w:val="single" w:sz="4" w:space="0" w:color="auto"/>
              <w:bottom w:val="single" w:sz="4" w:space="0" w:color="auto"/>
              <w:right w:val="single" w:sz="4" w:space="0" w:color="auto"/>
            </w:tcBorders>
          </w:tcPr>
          <w:p w14:paraId="571FD0BF" w14:textId="77777777" w:rsidR="008E24D4" w:rsidRPr="00683E61" w:rsidRDefault="008E24D4" w:rsidP="009B34AA">
            <w:pPr>
              <w:pStyle w:val="TAL"/>
              <w:rPr>
                <w:szCs w:val="18"/>
                <w:lang w:val="en-US" w:eastAsia="sv-SE"/>
              </w:rPr>
            </w:pPr>
            <w:r w:rsidRPr="000B4BE4">
              <w:rPr>
                <w:szCs w:val="18"/>
                <w:lang w:val="en-US" w:eastAsia="ja-JP"/>
              </w:rPr>
              <w:t xml:space="preserve">Predicted Radio Resource Status </w:t>
            </w:r>
          </w:p>
        </w:tc>
        <w:tc>
          <w:tcPr>
            <w:tcW w:w="1094" w:type="dxa"/>
            <w:tcBorders>
              <w:top w:val="single" w:sz="4" w:space="0" w:color="auto"/>
              <w:left w:val="single" w:sz="4" w:space="0" w:color="auto"/>
              <w:bottom w:val="single" w:sz="4" w:space="0" w:color="auto"/>
              <w:right w:val="single" w:sz="4" w:space="0" w:color="auto"/>
            </w:tcBorders>
          </w:tcPr>
          <w:p w14:paraId="7A9824DF" w14:textId="77777777" w:rsidR="008E24D4" w:rsidRPr="00683E61" w:rsidRDefault="008E24D4" w:rsidP="009B34AA">
            <w:pPr>
              <w:pStyle w:val="TAL"/>
              <w:rPr>
                <w:szCs w:val="18"/>
                <w:lang w:val="en-US" w:eastAsia="ja-JP"/>
              </w:rPr>
            </w:pPr>
            <w:r w:rsidRPr="000B4BE4">
              <w:rPr>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39CB7806" w14:textId="77777777" w:rsidR="008E24D4" w:rsidRPr="00683E61" w:rsidRDefault="008E24D4" w:rsidP="009B34AA">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4DC83F24" w14:textId="77777777" w:rsidR="008E24D4" w:rsidRPr="00683E61" w:rsidRDefault="008E24D4" w:rsidP="009B34AA">
            <w:pPr>
              <w:pStyle w:val="TAL"/>
              <w:rPr>
                <w:szCs w:val="18"/>
                <w:lang w:val="en-US" w:eastAsia="ja-JP"/>
              </w:rPr>
            </w:pPr>
            <w:bookmarkStart w:id="9" w:name="_Hlk44419252"/>
            <w:r w:rsidRPr="000B4BE4">
              <w:rPr>
                <w:szCs w:val="18"/>
                <w:lang w:val="en-US" w:eastAsia="ja-JP"/>
              </w:rPr>
              <w:t>9.2.2.</w:t>
            </w:r>
            <w:bookmarkEnd w:id="9"/>
            <w:r w:rsidRPr="000B4BE4">
              <w:rPr>
                <w:szCs w:val="18"/>
                <w:lang w:val="en-US" w:eastAsia="ja-JP"/>
              </w:rPr>
              <w:t>50</w:t>
            </w:r>
          </w:p>
        </w:tc>
        <w:tc>
          <w:tcPr>
            <w:tcW w:w="2127" w:type="dxa"/>
            <w:tcBorders>
              <w:top w:val="single" w:sz="4" w:space="0" w:color="auto"/>
              <w:left w:val="single" w:sz="4" w:space="0" w:color="auto"/>
              <w:bottom w:val="single" w:sz="4" w:space="0" w:color="auto"/>
              <w:right w:val="single" w:sz="4" w:space="0" w:color="auto"/>
            </w:tcBorders>
          </w:tcPr>
          <w:p w14:paraId="162B346D" w14:textId="77777777" w:rsidR="008E24D4" w:rsidRPr="00683E61" w:rsidRDefault="008E24D4" w:rsidP="009B34AA">
            <w:pPr>
              <w:pStyle w:val="TAL"/>
              <w:rPr>
                <w:szCs w:val="18"/>
                <w:lang w:val="en-US" w:eastAsia="ja-JP"/>
              </w:rPr>
            </w:pPr>
            <w:r w:rsidRPr="00683E61">
              <w:rPr>
                <w:szCs w:val="18"/>
                <w:lang w:val="en-US" w:eastAsia="ja-JP"/>
              </w:rPr>
              <w:t>Predicted value of the Radio Resource Status IE</w:t>
            </w:r>
          </w:p>
        </w:tc>
        <w:tc>
          <w:tcPr>
            <w:tcW w:w="1134" w:type="dxa"/>
            <w:tcBorders>
              <w:top w:val="single" w:sz="4" w:space="0" w:color="auto"/>
              <w:left w:val="single" w:sz="4" w:space="0" w:color="auto"/>
              <w:bottom w:val="single" w:sz="4" w:space="0" w:color="auto"/>
              <w:right w:val="single" w:sz="4" w:space="0" w:color="auto"/>
            </w:tcBorders>
          </w:tcPr>
          <w:p w14:paraId="1287061A" w14:textId="77777777" w:rsidR="008E24D4" w:rsidRPr="00683E61" w:rsidRDefault="008E24D4" w:rsidP="009B34AA">
            <w:pPr>
              <w:pStyle w:val="TAC"/>
              <w:rPr>
                <w:szCs w:val="18"/>
                <w:lang w:val="en-US" w:eastAsia="ja-JP"/>
              </w:rPr>
            </w:pPr>
            <w:r w:rsidRPr="000B4BE4">
              <w:rPr>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6101D861" w14:textId="77777777" w:rsidR="008E24D4" w:rsidRPr="00683E61" w:rsidRDefault="008E24D4" w:rsidP="009B34AA">
            <w:pPr>
              <w:pStyle w:val="TAC"/>
              <w:rPr>
                <w:szCs w:val="18"/>
                <w:lang w:val="en-US" w:eastAsia="ja-JP"/>
              </w:rPr>
            </w:pPr>
          </w:p>
        </w:tc>
      </w:tr>
      <w:tr w:rsidR="008E24D4" w:rsidRPr="00BB2254" w14:paraId="62D6849C" w14:textId="77777777" w:rsidTr="00683E61">
        <w:tc>
          <w:tcPr>
            <w:tcW w:w="2437" w:type="dxa"/>
            <w:tcBorders>
              <w:top w:val="single" w:sz="4" w:space="0" w:color="auto"/>
              <w:left w:val="single" w:sz="4" w:space="0" w:color="auto"/>
              <w:bottom w:val="single" w:sz="4" w:space="0" w:color="auto"/>
              <w:right w:val="single" w:sz="4" w:space="0" w:color="auto"/>
            </w:tcBorders>
          </w:tcPr>
          <w:p w14:paraId="344058B2" w14:textId="77777777" w:rsidR="008E24D4" w:rsidRPr="00683E61" w:rsidRDefault="008E24D4" w:rsidP="009B34AA">
            <w:pPr>
              <w:pStyle w:val="TAL"/>
              <w:rPr>
                <w:szCs w:val="18"/>
                <w:lang w:val="en-US" w:eastAsia="sv-SE"/>
              </w:rPr>
            </w:pPr>
            <w:r w:rsidRPr="000B4BE4">
              <w:rPr>
                <w:szCs w:val="18"/>
                <w:lang w:val="en-US" w:eastAsia="ja-JP"/>
              </w:rPr>
              <w:t>Predicted TNL</w:t>
            </w:r>
            <w:r w:rsidRPr="000B4BE4">
              <w:rPr>
                <w:szCs w:val="18"/>
                <w:lang w:val="en-US" w:eastAsia="zh-CN"/>
              </w:rPr>
              <w:t xml:space="preserve"> </w:t>
            </w:r>
            <w:r w:rsidRPr="000B4BE4">
              <w:rPr>
                <w:szCs w:val="18"/>
                <w:lang w:val="en-US"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23977D75" w14:textId="77777777" w:rsidR="008E24D4" w:rsidRPr="00683E61" w:rsidRDefault="008E24D4" w:rsidP="009B34AA">
            <w:pPr>
              <w:pStyle w:val="TAL"/>
              <w:rPr>
                <w:szCs w:val="18"/>
                <w:lang w:val="en-US" w:eastAsia="ja-JP"/>
              </w:rPr>
            </w:pPr>
            <w:r w:rsidRPr="000B4BE4">
              <w:rPr>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05B4AE59" w14:textId="77777777" w:rsidR="008E24D4" w:rsidRPr="00683E61" w:rsidRDefault="008E24D4" w:rsidP="009B34AA">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7F9152B0" w14:textId="77777777" w:rsidR="008E24D4" w:rsidRPr="00683E61" w:rsidRDefault="008E24D4" w:rsidP="009B34AA">
            <w:pPr>
              <w:pStyle w:val="TAL"/>
              <w:rPr>
                <w:szCs w:val="18"/>
                <w:lang w:val="en-US" w:eastAsia="ja-JP"/>
              </w:rPr>
            </w:pPr>
            <w:bookmarkStart w:id="10" w:name="_Hlk44419265"/>
            <w:r w:rsidRPr="000B4BE4">
              <w:rPr>
                <w:szCs w:val="18"/>
                <w:lang w:val="en-US" w:eastAsia="ja-JP"/>
              </w:rPr>
              <w:t>9.2.2.</w:t>
            </w:r>
            <w:bookmarkEnd w:id="10"/>
            <w:r w:rsidRPr="000B4BE4">
              <w:rPr>
                <w:szCs w:val="18"/>
                <w:lang w:val="en-US" w:eastAsia="ja-JP"/>
              </w:rPr>
              <w:t>49</w:t>
            </w:r>
          </w:p>
        </w:tc>
        <w:tc>
          <w:tcPr>
            <w:tcW w:w="2127" w:type="dxa"/>
            <w:tcBorders>
              <w:top w:val="single" w:sz="4" w:space="0" w:color="auto"/>
              <w:left w:val="single" w:sz="4" w:space="0" w:color="auto"/>
              <w:bottom w:val="single" w:sz="4" w:space="0" w:color="auto"/>
              <w:right w:val="single" w:sz="4" w:space="0" w:color="auto"/>
            </w:tcBorders>
          </w:tcPr>
          <w:p w14:paraId="051E1949" w14:textId="77777777" w:rsidR="008E24D4" w:rsidRPr="00683E61" w:rsidRDefault="008E24D4" w:rsidP="009B34AA">
            <w:pPr>
              <w:pStyle w:val="TAL"/>
              <w:rPr>
                <w:szCs w:val="18"/>
                <w:lang w:val="en-US" w:eastAsia="ja-JP"/>
              </w:rPr>
            </w:pPr>
            <w:r w:rsidRPr="00683E61">
              <w:rPr>
                <w:szCs w:val="18"/>
                <w:lang w:val="en-US" w:eastAsia="ja-JP"/>
              </w:rPr>
              <w:t>Predicted value of the TNL Capacity Indicator IE</w:t>
            </w:r>
          </w:p>
        </w:tc>
        <w:tc>
          <w:tcPr>
            <w:tcW w:w="1134" w:type="dxa"/>
            <w:tcBorders>
              <w:top w:val="single" w:sz="4" w:space="0" w:color="auto"/>
              <w:left w:val="single" w:sz="4" w:space="0" w:color="auto"/>
              <w:bottom w:val="single" w:sz="4" w:space="0" w:color="auto"/>
              <w:right w:val="single" w:sz="4" w:space="0" w:color="auto"/>
            </w:tcBorders>
          </w:tcPr>
          <w:p w14:paraId="6EBCB5FF" w14:textId="77777777" w:rsidR="008E24D4" w:rsidRPr="00683E61" w:rsidRDefault="008E24D4" w:rsidP="009B34AA">
            <w:pPr>
              <w:pStyle w:val="TAC"/>
              <w:rPr>
                <w:szCs w:val="18"/>
                <w:lang w:val="en-US" w:eastAsia="ja-JP"/>
              </w:rPr>
            </w:pPr>
            <w:r w:rsidRPr="000B4BE4">
              <w:rPr>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589EE57B" w14:textId="77777777" w:rsidR="008E24D4" w:rsidRPr="00683E61" w:rsidRDefault="008E24D4" w:rsidP="009B34AA">
            <w:pPr>
              <w:pStyle w:val="TAC"/>
              <w:rPr>
                <w:szCs w:val="18"/>
                <w:lang w:val="en-US" w:eastAsia="ja-JP"/>
              </w:rPr>
            </w:pPr>
          </w:p>
        </w:tc>
      </w:tr>
      <w:tr w:rsidR="008E24D4" w:rsidRPr="00BB2254" w14:paraId="794DEF8E" w14:textId="77777777" w:rsidTr="00683E61">
        <w:tc>
          <w:tcPr>
            <w:tcW w:w="2437" w:type="dxa"/>
            <w:tcBorders>
              <w:top w:val="single" w:sz="4" w:space="0" w:color="auto"/>
              <w:left w:val="single" w:sz="4" w:space="0" w:color="auto"/>
              <w:bottom w:val="single" w:sz="4" w:space="0" w:color="auto"/>
              <w:right w:val="single" w:sz="4" w:space="0" w:color="auto"/>
            </w:tcBorders>
          </w:tcPr>
          <w:p w14:paraId="5AAA4836" w14:textId="77777777" w:rsidR="008E24D4" w:rsidRPr="00683E61" w:rsidRDefault="008E24D4" w:rsidP="009B34AA">
            <w:pPr>
              <w:pStyle w:val="TAL"/>
              <w:rPr>
                <w:szCs w:val="18"/>
                <w:lang w:val="en-US" w:eastAsia="sv-SE"/>
              </w:rPr>
            </w:pPr>
            <w:r w:rsidRPr="000B4BE4">
              <w:rPr>
                <w:szCs w:val="18"/>
                <w:lang w:val="en-US" w:eastAsia="ja-JP"/>
              </w:rPr>
              <w:t>Predicted 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51A11CE7" w14:textId="77777777" w:rsidR="008E24D4" w:rsidRPr="00683E61" w:rsidRDefault="008E24D4" w:rsidP="009B34AA">
            <w:pPr>
              <w:pStyle w:val="TAL"/>
              <w:rPr>
                <w:szCs w:val="18"/>
                <w:lang w:val="en-US" w:eastAsia="ja-JP"/>
              </w:rPr>
            </w:pPr>
            <w:r w:rsidRPr="000B4BE4">
              <w:rPr>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2CDEA93A" w14:textId="77777777" w:rsidR="008E24D4" w:rsidRPr="00683E61" w:rsidRDefault="008E24D4" w:rsidP="009B34AA">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750EF1B4" w14:textId="77777777" w:rsidR="008E24D4" w:rsidRPr="00683E61" w:rsidRDefault="008E24D4" w:rsidP="009B34AA">
            <w:pPr>
              <w:pStyle w:val="TAL"/>
              <w:rPr>
                <w:szCs w:val="18"/>
                <w:lang w:val="en-US" w:eastAsia="ja-JP"/>
              </w:rPr>
            </w:pPr>
            <w:bookmarkStart w:id="11" w:name="_Hlk44419275"/>
            <w:r w:rsidRPr="000B4BE4">
              <w:rPr>
                <w:szCs w:val="18"/>
                <w:lang w:val="en-US" w:eastAsia="ja-JP"/>
              </w:rPr>
              <w:t>9.2.2.</w:t>
            </w:r>
            <w:bookmarkEnd w:id="11"/>
            <w:r w:rsidRPr="000B4BE4">
              <w:rPr>
                <w:szCs w:val="18"/>
                <w:lang w:val="en-US" w:eastAsia="ja-JP"/>
              </w:rPr>
              <w:t>51</w:t>
            </w:r>
          </w:p>
        </w:tc>
        <w:tc>
          <w:tcPr>
            <w:tcW w:w="2127" w:type="dxa"/>
            <w:tcBorders>
              <w:top w:val="single" w:sz="4" w:space="0" w:color="auto"/>
              <w:left w:val="single" w:sz="4" w:space="0" w:color="auto"/>
              <w:bottom w:val="single" w:sz="4" w:space="0" w:color="auto"/>
              <w:right w:val="single" w:sz="4" w:space="0" w:color="auto"/>
            </w:tcBorders>
          </w:tcPr>
          <w:p w14:paraId="595B8C36" w14:textId="77777777" w:rsidR="008E24D4" w:rsidRPr="00683E61" w:rsidRDefault="008E24D4" w:rsidP="009B34AA">
            <w:pPr>
              <w:pStyle w:val="TAL"/>
              <w:rPr>
                <w:szCs w:val="18"/>
                <w:lang w:val="en-US" w:eastAsia="ja-JP"/>
              </w:rPr>
            </w:pPr>
            <w:r w:rsidRPr="00683E61">
              <w:rPr>
                <w:szCs w:val="18"/>
                <w:lang w:val="en-US" w:eastAsia="ja-JP"/>
              </w:rPr>
              <w:t>Predicted value of the Composite Available Capacity Group IE</w:t>
            </w:r>
          </w:p>
        </w:tc>
        <w:tc>
          <w:tcPr>
            <w:tcW w:w="1134" w:type="dxa"/>
            <w:tcBorders>
              <w:top w:val="single" w:sz="4" w:space="0" w:color="auto"/>
              <w:left w:val="single" w:sz="4" w:space="0" w:color="auto"/>
              <w:bottom w:val="single" w:sz="4" w:space="0" w:color="auto"/>
              <w:right w:val="single" w:sz="4" w:space="0" w:color="auto"/>
            </w:tcBorders>
          </w:tcPr>
          <w:p w14:paraId="281EDD58" w14:textId="77777777" w:rsidR="008E24D4" w:rsidRPr="00683E61" w:rsidRDefault="008E24D4" w:rsidP="009B34AA">
            <w:pPr>
              <w:pStyle w:val="TAC"/>
              <w:rPr>
                <w:szCs w:val="18"/>
                <w:lang w:val="en-US" w:eastAsia="ja-JP"/>
              </w:rPr>
            </w:pPr>
            <w:r w:rsidRPr="000B4BE4">
              <w:rPr>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431E37C2" w14:textId="77777777" w:rsidR="008E24D4" w:rsidRPr="00683E61" w:rsidRDefault="008E24D4" w:rsidP="009B34AA">
            <w:pPr>
              <w:pStyle w:val="TAC"/>
              <w:rPr>
                <w:szCs w:val="18"/>
                <w:lang w:val="en-US" w:eastAsia="ja-JP"/>
              </w:rPr>
            </w:pPr>
          </w:p>
        </w:tc>
      </w:tr>
      <w:tr w:rsidR="008E24D4" w:rsidRPr="00BB2254" w14:paraId="2895A468" w14:textId="77777777" w:rsidTr="00683E61">
        <w:tc>
          <w:tcPr>
            <w:tcW w:w="2437" w:type="dxa"/>
            <w:tcBorders>
              <w:top w:val="single" w:sz="4" w:space="0" w:color="auto"/>
              <w:left w:val="single" w:sz="4" w:space="0" w:color="auto"/>
              <w:bottom w:val="single" w:sz="4" w:space="0" w:color="auto"/>
              <w:right w:val="single" w:sz="4" w:space="0" w:color="auto"/>
            </w:tcBorders>
          </w:tcPr>
          <w:p w14:paraId="3DEC11DF" w14:textId="77777777" w:rsidR="008E24D4" w:rsidRPr="00683E61" w:rsidRDefault="008E24D4" w:rsidP="009B34AA">
            <w:pPr>
              <w:pStyle w:val="TAL"/>
              <w:rPr>
                <w:szCs w:val="18"/>
                <w:lang w:val="en-US" w:eastAsia="sv-SE"/>
              </w:rPr>
            </w:pPr>
            <w:r w:rsidRPr="000B4BE4">
              <w:rPr>
                <w:szCs w:val="18"/>
                <w:lang w:val="en-US" w:eastAsia="ja-JP"/>
              </w:rPr>
              <w:t>Predicted Slice Available Capacity</w:t>
            </w:r>
          </w:p>
        </w:tc>
        <w:tc>
          <w:tcPr>
            <w:tcW w:w="1094" w:type="dxa"/>
            <w:tcBorders>
              <w:top w:val="single" w:sz="4" w:space="0" w:color="auto"/>
              <w:left w:val="single" w:sz="4" w:space="0" w:color="auto"/>
              <w:bottom w:val="single" w:sz="4" w:space="0" w:color="auto"/>
              <w:right w:val="single" w:sz="4" w:space="0" w:color="auto"/>
            </w:tcBorders>
          </w:tcPr>
          <w:p w14:paraId="24767872" w14:textId="77777777" w:rsidR="008E24D4" w:rsidRPr="00683E61" w:rsidRDefault="008E24D4" w:rsidP="009B34AA">
            <w:pPr>
              <w:pStyle w:val="TAL"/>
              <w:rPr>
                <w:szCs w:val="18"/>
                <w:lang w:val="en-US" w:eastAsia="ja-JP"/>
              </w:rPr>
            </w:pPr>
            <w:r w:rsidRPr="000B4BE4">
              <w:rPr>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6FF77E7C" w14:textId="77777777" w:rsidR="008E24D4" w:rsidRPr="00683E61" w:rsidRDefault="008E24D4" w:rsidP="009B34AA">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04BC496C" w14:textId="77777777" w:rsidR="008E24D4" w:rsidRPr="00683E61" w:rsidRDefault="008E24D4" w:rsidP="009B34AA">
            <w:pPr>
              <w:pStyle w:val="TAL"/>
              <w:rPr>
                <w:szCs w:val="18"/>
                <w:lang w:val="en-US" w:eastAsia="ja-JP"/>
              </w:rPr>
            </w:pPr>
            <w:bookmarkStart w:id="12" w:name="_Hlk44419292"/>
            <w:r w:rsidRPr="000B4BE4">
              <w:rPr>
                <w:szCs w:val="18"/>
                <w:lang w:val="en-US" w:eastAsia="ja-JP"/>
              </w:rPr>
              <w:t>9.2.2.</w:t>
            </w:r>
            <w:bookmarkEnd w:id="12"/>
            <w:r w:rsidRPr="000B4BE4">
              <w:rPr>
                <w:szCs w:val="18"/>
                <w:lang w:val="en-US" w:eastAsia="ja-JP"/>
              </w:rPr>
              <w:t>55</w:t>
            </w:r>
          </w:p>
        </w:tc>
        <w:tc>
          <w:tcPr>
            <w:tcW w:w="2127" w:type="dxa"/>
            <w:tcBorders>
              <w:top w:val="single" w:sz="4" w:space="0" w:color="auto"/>
              <w:left w:val="single" w:sz="4" w:space="0" w:color="auto"/>
              <w:bottom w:val="single" w:sz="4" w:space="0" w:color="auto"/>
              <w:right w:val="single" w:sz="4" w:space="0" w:color="auto"/>
            </w:tcBorders>
          </w:tcPr>
          <w:p w14:paraId="465956C7" w14:textId="77777777" w:rsidR="008E24D4" w:rsidRPr="00683E61" w:rsidRDefault="008E24D4" w:rsidP="009B34AA">
            <w:pPr>
              <w:pStyle w:val="TAL"/>
              <w:rPr>
                <w:szCs w:val="18"/>
                <w:lang w:val="en-US" w:eastAsia="ja-JP"/>
              </w:rPr>
            </w:pPr>
            <w:r w:rsidRPr="00683E61">
              <w:rPr>
                <w:szCs w:val="18"/>
                <w:lang w:val="en-US" w:eastAsia="ja-JP"/>
              </w:rPr>
              <w:t>Predicted value of the Slice Available Capacity IE</w:t>
            </w:r>
          </w:p>
        </w:tc>
        <w:tc>
          <w:tcPr>
            <w:tcW w:w="1134" w:type="dxa"/>
            <w:tcBorders>
              <w:top w:val="single" w:sz="4" w:space="0" w:color="auto"/>
              <w:left w:val="single" w:sz="4" w:space="0" w:color="auto"/>
              <w:bottom w:val="single" w:sz="4" w:space="0" w:color="auto"/>
              <w:right w:val="single" w:sz="4" w:space="0" w:color="auto"/>
            </w:tcBorders>
          </w:tcPr>
          <w:p w14:paraId="6C62E004" w14:textId="77777777" w:rsidR="008E24D4" w:rsidRPr="00683E61" w:rsidRDefault="008E24D4" w:rsidP="009B34AA">
            <w:pPr>
              <w:pStyle w:val="TAC"/>
              <w:rPr>
                <w:szCs w:val="18"/>
                <w:lang w:val="en-US" w:eastAsia="ja-JP"/>
              </w:rPr>
            </w:pPr>
            <w:r w:rsidRPr="000B4BE4">
              <w:rPr>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2838DD7C" w14:textId="77777777" w:rsidR="008E24D4" w:rsidRPr="00683E61" w:rsidRDefault="008E24D4" w:rsidP="009B34AA">
            <w:pPr>
              <w:pStyle w:val="TAC"/>
              <w:rPr>
                <w:szCs w:val="18"/>
                <w:lang w:val="en-US" w:eastAsia="ja-JP"/>
              </w:rPr>
            </w:pPr>
          </w:p>
        </w:tc>
      </w:tr>
      <w:tr w:rsidR="008E24D4" w:rsidRPr="00BB2254" w14:paraId="658228B6" w14:textId="77777777" w:rsidTr="00683E61">
        <w:tc>
          <w:tcPr>
            <w:tcW w:w="2437" w:type="dxa"/>
            <w:tcBorders>
              <w:top w:val="single" w:sz="4" w:space="0" w:color="auto"/>
              <w:left w:val="single" w:sz="4" w:space="0" w:color="auto"/>
              <w:bottom w:val="single" w:sz="4" w:space="0" w:color="auto"/>
              <w:right w:val="single" w:sz="4" w:space="0" w:color="auto"/>
            </w:tcBorders>
          </w:tcPr>
          <w:p w14:paraId="0FD0F2C4" w14:textId="77777777" w:rsidR="008E24D4" w:rsidRPr="00683E61" w:rsidRDefault="008E24D4" w:rsidP="009B34AA">
            <w:pPr>
              <w:pStyle w:val="TAL"/>
              <w:rPr>
                <w:szCs w:val="18"/>
                <w:lang w:val="en-US" w:eastAsia="sv-SE"/>
              </w:rPr>
            </w:pPr>
            <w:r w:rsidRPr="000B4BE4">
              <w:rPr>
                <w:szCs w:val="18"/>
                <w:lang w:val="en-US" w:eastAsia="ja-JP"/>
              </w:rPr>
              <w:t xml:space="preserve">Predicted </w:t>
            </w:r>
            <w:r w:rsidRPr="000B4BE4">
              <w:rPr>
                <w:rFonts w:eastAsia="MS Mincho" w:cs="Arial"/>
                <w:szCs w:val="18"/>
                <w:lang w:val="en-US"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5DFDF988" w14:textId="77777777" w:rsidR="008E24D4" w:rsidRPr="00683E61" w:rsidRDefault="008E24D4" w:rsidP="009B34AA">
            <w:pPr>
              <w:pStyle w:val="TAL"/>
              <w:rPr>
                <w:szCs w:val="18"/>
                <w:lang w:val="en-US" w:eastAsia="ja-JP"/>
              </w:rPr>
            </w:pPr>
            <w:r w:rsidRPr="000B4BE4">
              <w:rPr>
                <w:rFonts w:eastAsia="MS Mincho" w:cs="Arial"/>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735AB650" w14:textId="77777777" w:rsidR="008E24D4" w:rsidRPr="00683E61" w:rsidRDefault="008E24D4" w:rsidP="009B34AA">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7A110814" w14:textId="77777777" w:rsidR="008E24D4" w:rsidRPr="00683E61" w:rsidRDefault="008E24D4" w:rsidP="009B34AA">
            <w:pPr>
              <w:pStyle w:val="TAL"/>
              <w:rPr>
                <w:szCs w:val="18"/>
                <w:lang w:val="en-US" w:eastAsia="ja-JP"/>
              </w:rPr>
            </w:pPr>
            <w:bookmarkStart w:id="13" w:name="_Hlk44419307"/>
            <w:r w:rsidRPr="000B4BE4">
              <w:rPr>
                <w:rFonts w:eastAsia="MS Mincho" w:cs="Arial"/>
                <w:szCs w:val="18"/>
                <w:lang w:val="en-US" w:eastAsia="ja-JP"/>
              </w:rPr>
              <w:t>9.2.2.</w:t>
            </w:r>
            <w:bookmarkEnd w:id="13"/>
            <w:r w:rsidRPr="000B4BE4">
              <w:rPr>
                <w:rFonts w:eastAsia="MS Mincho" w:cs="Arial"/>
                <w:szCs w:val="18"/>
                <w:lang w:val="en-US" w:eastAsia="ja-JP"/>
              </w:rPr>
              <w:t>62</w:t>
            </w:r>
          </w:p>
        </w:tc>
        <w:tc>
          <w:tcPr>
            <w:tcW w:w="2127" w:type="dxa"/>
            <w:tcBorders>
              <w:top w:val="single" w:sz="4" w:space="0" w:color="auto"/>
              <w:left w:val="single" w:sz="4" w:space="0" w:color="auto"/>
              <w:bottom w:val="single" w:sz="4" w:space="0" w:color="auto"/>
              <w:right w:val="single" w:sz="4" w:space="0" w:color="auto"/>
            </w:tcBorders>
          </w:tcPr>
          <w:p w14:paraId="7A6FF28E" w14:textId="77777777" w:rsidR="008E24D4" w:rsidRPr="00683E61" w:rsidRDefault="008E24D4" w:rsidP="009B34AA">
            <w:pPr>
              <w:pStyle w:val="TAL"/>
              <w:rPr>
                <w:szCs w:val="18"/>
                <w:lang w:val="en-US" w:eastAsia="ja-JP"/>
              </w:rPr>
            </w:pPr>
            <w:r w:rsidRPr="00683E61">
              <w:rPr>
                <w:szCs w:val="18"/>
                <w:lang w:val="en-US" w:eastAsia="ja-JP"/>
              </w:rPr>
              <w:t xml:space="preserve">Predicted value of the </w:t>
            </w:r>
            <w:r w:rsidRPr="000B4BE4">
              <w:rPr>
                <w:rFonts w:eastAsia="MS Mincho" w:cs="Arial"/>
                <w:szCs w:val="18"/>
                <w:lang w:val="en-US" w:eastAsia="ja-JP"/>
              </w:rPr>
              <w:t>Number of Active UEs</w:t>
            </w:r>
            <w:r w:rsidRPr="00683E61">
              <w:rPr>
                <w:szCs w:val="18"/>
                <w:lang w:val="en-US"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33B92534" w14:textId="77777777" w:rsidR="008E24D4" w:rsidRPr="00683E61" w:rsidRDefault="008E24D4" w:rsidP="009B34AA">
            <w:pPr>
              <w:pStyle w:val="TAC"/>
              <w:rPr>
                <w:szCs w:val="18"/>
                <w:lang w:val="en-US" w:eastAsia="ja-JP"/>
              </w:rPr>
            </w:pPr>
            <w:r w:rsidRPr="000B4BE4">
              <w:rPr>
                <w:szCs w:val="18"/>
                <w:lang w:val="en-US" w:eastAsia="ja-JP"/>
              </w:rPr>
              <w:t>–</w:t>
            </w:r>
            <w:r w:rsidRPr="000B4BE4" w:rsidDel="00624917">
              <w:rPr>
                <w:rFonts w:eastAsia="MS Mincho" w:cs="Arial"/>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60D4F9DB" w14:textId="77777777" w:rsidR="008E24D4" w:rsidRPr="00683E61" w:rsidRDefault="008E24D4" w:rsidP="009B34AA">
            <w:pPr>
              <w:pStyle w:val="TAC"/>
              <w:rPr>
                <w:szCs w:val="18"/>
                <w:lang w:val="en-US" w:eastAsia="ja-JP"/>
              </w:rPr>
            </w:pPr>
          </w:p>
        </w:tc>
      </w:tr>
      <w:tr w:rsidR="008E24D4" w:rsidRPr="00BB2254" w14:paraId="3DF4D822" w14:textId="77777777" w:rsidTr="00683E61">
        <w:tc>
          <w:tcPr>
            <w:tcW w:w="2437" w:type="dxa"/>
            <w:tcBorders>
              <w:top w:val="single" w:sz="4" w:space="0" w:color="auto"/>
              <w:left w:val="single" w:sz="4" w:space="0" w:color="auto"/>
              <w:bottom w:val="single" w:sz="4" w:space="0" w:color="auto"/>
              <w:right w:val="single" w:sz="4" w:space="0" w:color="auto"/>
            </w:tcBorders>
          </w:tcPr>
          <w:p w14:paraId="4D60CC5F" w14:textId="77777777" w:rsidR="008E24D4" w:rsidRPr="00683E61" w:rsidRDefault="008E24D4" w:rsidP="009B34AA">
            <w:pPr>
              <w:pStyle w:val="TAL"/>
              <w:rPr>
                <w:szCs w:val="18"/>
                <w:lang w:val="en-US" w:eastAsia="sv-SE"/>
              </w:rPr>
            </w:pPr>
            <w:r w:rsidRPr="000B4BE4">
              <w:rPr>
                <w:szCs w:val="18"/>
                <w:lang w:val="en-US" w:eastAsia="ja-JP"/>
              </w:rPr>
              <w:t>Predicted RRC Connections</w:t>
            </w:r>
          </w:p>
        </w:tc>
        <w:tc>
          <w:tcPr>
            <w:tcW w:w="1094" w:type="dxa"/>
            <w:tcBorders>
              <w:top w:val="single" w:sz="4" w:space="0" w:color="auto"/>
              <w:left w:val="single" w:sz="4" w:space="0" w:color="auto"/>
              <w:bottom w:val="single" w:sz="4" w:space="0" w:color="auto"/>
              <w:right w:val="single" w:sz="4" w:space="0" w:color="auto"/>
            </w:tcBorders>
          </w:tcPr>
          <w:p w14:paraId="158D34D4" w14:textId="77777777" w:rsidR="008E24D4" w:rsidRPr="00683E61" w:rsidRDefault="008E24D4" w:rsidP="009B34AA">
            <w:pPr>
              <w:pStyle w:val="TAL"/>
              <w:rPr>
                <w:szCs w:val="18"/>
                <w:lang w:val="en-US" w:eastAsia="ja-JP"/>
              </w:rPr>
            </w:pPr>
            <w:r w:rsidRPr="000B4BE4">
              <w:rPr>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65305419" w14:textId="77777777" w:rsidR="008E24D4" w:rsidRPr="00683E61" w:rsidRDefault="008E24D4" w:rsidP="009B34AA">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0A172DEF" w14:textId="77777777" w:rsidR="008E24D4" w:rsidRPr="00683E61" w:rsidRDefault="008E24D4" w:rsidP="009B34AA">
            <w:pPr>
              <w:pStyle w:val="TAL"/>
              <w:rPr>
                <w:szCs w:val="18"/>
                <w:lang w:val="en-US" w:eastAsia="ja-JP"/>
              </w:rPr>
            </w:pPr>
            <w:bookmarkStart w:id="14" w:name="_Hlk44419316"/>
            <w:r w:rsidRPr="000B4BE4">
              <w:rPr>
                <w:szCs w:val="18"/>
                <w:lang w:val="en-US" w:eastAsia="ja-JP"/>
              </w:rPr>
              <w:t>9.2.2.</w:t>
            </w:r>
            <w:bookmarkEnd w:id="14"/>
            <w:r w:rsidRPr="000B4BE4">
              <w:rPr>
                <w:szCs w:val="18"/>
                <w:lang w:val="en-US" w:eastAsia="ja-JP"/>
              </w:rPr>
              <w:t>56</w:t>
            </w:r>
          </w:p>
        </w:tc>
        <w:tc>
          <w:tcPr>
            <w:tcW w:w="2127" w:type="dxa"/>
            <w:tcBorders>
              <w:top w:val="single" w:sz="4" w:space="0" w:color="auto"/>
              <w:left w:val="single" w:sz="4" w:space="0" w:color="auto"/>
              <w:bottom w:val="single" w:sz="4" w:space="0" w:color="auto"/>
              <w:right w:val="single" w:sz="4" w:space="0" w:color="auto"/>
            </w:tcBorders>
          </w:tcPr>
          <w:p w14:paraId="3649DE0D" w14:textId="77777777" w:rsidR="008E24D4" w:rsidRPr="00683E61" w:rsidRDefault="008E24D4" w:rsidP="009B34AA">
            <w:pPr>
              <w:pStyle w:val="TAL"/>
              <w:rPr>
                <w:szCs w:val="18"/>
                <w:lang w:val="en-US" w:eastAsia="ja-JP"/>
              </w:rPr>
            </w:pPr>
            <w:r w:rsidRPr="00683E61">
              <w:rPr>
                <w:szCs w:val="18"/>
                <w:lang w:val="en-US" w:eastAsia="ja-JP"/>
              </w:rPr>
              <w:t>Predicted value of the RRC Connections IE</w:t>
            </w:r>
          </w:p>
        </w:tc>
        <w:tc>
          <w:tcPr>
            <w:tcW w:w="1134" w:type="dxa"/>
            <w:tcBorders>
              <w:top w:val="single" w:sz="4" w:space="0" w:color="auto"/>
              <w:left w:val="single" w:sz="4" w:space="0" w:color="auto"/>
              <w:bottom w:val="single" w:sz="4" w:space="0" w:color="auto"/>
              <w:right w:val="single" w:sz="4" w:space="0" w:color="auto"/>
            </w:tcBorders>
          </w:tcPr>
          <w:p w14:paraId="4AD8635A" w14:textId="77777777" w:rsidR="008E24D4" w:rsidRPr="00683E61" w:rsidRDefault="008E24D4" w:rsidP="009B34AA">
            <w:pPr>
              <w:pStyle w:val="TAC"/>
              <w:rPr>
                <w:szCs w:val="18"/>
                <w:lang w:val="en-US" w:eastAsia="ja-JP"/>
              </w:rPr>
            </w:pPr>
            <w:r w:rsidRPr="000B4BE4">
              <w:rPr>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6A684A3C" w14:textId="77777777" w:rsidR="008E24D4" w:rsidRPr="00683E61" w:rsidRDefault="008E24D4" w:rsidP="009B34AA">
            <w:pPr>
              <w:pStyle w:val="TAC"/>
              <w:rPr>
                <w:szCs w:val="18"/>
                <w:lang w:val="en-US" w:eastAsia="ja-JP"/>
              </w:rPr>
            </w:pPr>
          </w:p>
        </w:tc>
      </w:tr>
    </w:tbl>
    <w:p w14:paraId="62027D96" w14:textId="77777777" w:rsidR="00AA7A11" w:rsidRPr="00BB2254" w:rsidRDefault="00AA7A11" w:rsidP="00AA7A11">
      <w:pPr>
        <w:spacing w:after="0"/>
        <w:rPr>
          <w:rFonts w:eastAsia="SimSun"/>
          <w:lang w:val="en-US" w:eastAsia="zh-CN"/>
        </w:rPr>
      </w:pPr>
    </w:p>
    <w:p w14:paraId="4CE3F96C" w14:textId="763A03D3" w:rsidR="009E5335" w:rsidRPr="00BB2254" w:rsidRDefault="009E5335" w:rsidP="00B20D8E">
      <w:pPr>
        <w:pStyle w:val="Heading2"/>
        <w:rPr>
          <w:lang w:val="en-US"/>
        </w:rPr>
      </w:pPr>
      <w:bookmarkStart w:id="15" w:name="_Ref110612826"/>
      <w:bookmarkStart w:id="16" w:name="_Ref108008529"/>
      <w:r w:rsidRPr="00BB2254">
        <w:rPr>
          <w:lang w:val="en-US"/>
        </w:rPr>
        <w:t>Performance information of historical HO-ed UEs</w:t>
      </w:r>
      <w:bookmarkEnd w:id="15"/>
    </w:p>
    <w:p w14:paraId="32FF92A2" w14:textId="17AFE90F" w:rsidR="008474A3" w:rsidRPr="00BB2254" w:rsidRDefault="008474A3" w:rsidP="008474A3">
      <w:pPr>
        <w:rPr>
          <w:rFonts w:eastAsia="SimSun"/>
          <w:lang w:val="en-US" w:eastAsia="zh-CN"/>
        </w:rPr>
      </w:pPr>
      <w:r w:rsidRPr="00BB2254">
        <w:rPr>
          <w:rFonts w:eastAsia="SimSun"/>
          <w:lang w:val="en-US" w:eastAsia="zh-CN"/>
        </w:rPr>
        <w:t xml:space="preserve">According to the TR 37.817, this KPI could be used as an input of the AI/ML-based </w:t>
      </w:r>
      <w:r w:rsidR="009454E2" w:rsidRPr="00BB2254">
        <w:rPr>
          <w:rFonts w:eastAsia="SimSun"/>
          <w:lang w:val="en-US" w:eastAsia="zh-CN"/>
        </w:rPr>
        <w:t>Mobility Optimization</w:t>
      </w:r>
      <w:r w:rsidRPr="00BB2254">
        <w:rPr>
          <w:rFonts w:eastAsia="SimSun"/>
          <w:lang w:val="en-US" w:eastAsia="zh-CN"/>
        </w:rPr>
        <w:t xml:space="preserve"> solution.</w:t>
      </w:r>
    </w:p>
    <w:p w14:paraId="11A91A0F" w14:textId="5236D12D" w:rsidR="008474A3" w:rsidRPr="00BB2254" w:rsidRDefault="008474A3" w:rsidP="008474A3">
      <w:pPr>
        <w:rPr>
          <w:rFonts w:eastAsia="SimSun"/>
          <w:lang w:val="en-US" w:eastAsia="zh-CN"/>
        </w:rPr>
      </w:pPr>
      <w:r w:rsidRPr="00BB2254">
        <w:rPr>
          <w:rFonts w:eastAsia="SimSun"/>
          <w:lang w:val="en-US" w:eastAsia="zh-CN"/>
        </w:rPr>
        <w:t xml:space="preserve">After successfully offloading one or more UEs to a neighboring NG-RAN node, the source NG-RAN node might be interested in </w:t>
      </w:r>
      <w:r w:rsidR="005225D5" w:rsidRPr="00BB2254">
        <w:rPr>
          <w:rFonts w:eastAsia="SimSun"/>
          <w:lang w:val="en-US" w:eastAsia="zh-CN"/>
        </w:rPr>
        <w:t>analyzing</w:t>
      </w:r>
      <w:r w:rsidRPr="00BB2254">
        <w:rPr>
          <w:rFonts w:eastAsia="SimSun"/>
          <w:lang w:val="en-US" w:eastAsia="zh-CN"/>
        </w:rPr>
        <w:t xml:space="preserve"> the performance of said UEs. </w:t>
      </w:r>
    </w:p>
    <w:p w14:paraId="1F5976AF" w14:textId="77777777" w:rsidR="008474A3" w:rsidRPr="00BB2254" w:rsidRDefault="008474A3" w:rsidP="008474A3">
      <w:pPr>
        <w:rPr>
          <w:rFonts w:eastAsia="SimSun"/>
          <w:b/>
          <w:bCs/>
          <w:lang w:val="en-US" w:eastAsia="zh-CN"/>
        </w:rPr>
      </w:pPr>
      <w:r w:rsidRPr="00BB2254">
        <w:rPr>
          <w:rFonts w:eastAsia="SimSun"/>
          <w:b/>
          <w:bCs/>
          <w:lang w:val="en-US" w:eastAsia="zh-CN"/>
        </w:rPr>
        <w:t>Observation 2:  In order to monitor the performance of offloaded UEs, new signaling needs to be introduced in the specifications or existing signaling needs to be enhanced.</w:t>
      </w:r>
    </w:p>
    <w:p w14:paraId="35127776" w14:textId="77777777" w:rsidR="006154EC" w:rsidRPr="00BB2254" w:rsidRDefault="006154EC" w:rsidP="006154EC">
      <w:pPr>
        <w:rPr>
          <w:rFonts w:eastAsia="SimSun"/>
          <w:lang w:val="en-US" w:eastAsia="zh-CN"/>
        </w:rPr>
      </w:pPr>
      <w:proofErr w:type="gramStart"/>
      <w:r w:rsidRPr="00BB2254">
        <w:rPr>
          <w:rFonts w:eastAsia="SimSun"/>
          <w:lang w:val="en-US" w:eastAsia="zh-CN"/>
        </w:rPr>
        <w:t>Similarly</w:t>
      </w:r>
      <w:proofErr w:type="gramEnd"/>
      <w:r w:rsidRPr="00BB2254">
        <w:rPr>
          <w:rFonts w:eastAsia="SimSun"/>
          <w:lang w:val="en-US" w:eastAsia="zh-CN"/>
        </w:rPr>
        <w:t xml:space="preserve"> to our discussion in the preceding section, reusing legacy signaling has its disadvantages. Indeed, adding new features to existing procedures would not follow the principles of modular design. The addition of new requirements to existing procedures for AI/ML-related functionality may lead to a more error-prone system that is harder to analyze and debug. For this reason, we propose the use of the new dedicated procedures proposed in Proposal 1 to assist AI/ML in RAN.</w:t>
      </w:r>
    </w:p>
    <w:p w14:paraId="778ACC0A" w14:textId="6C39DA4C" w:rsidR="008474A3" w:rsidRPr="00BB2254" w:rsidRDefault="008474A3" w:rsidP="008474A3">
      <w:pPr>
        <w:rPr>
          <w:rFonts w:eastAsia="SimSun"/>
          <w:b/>
          <w:bCs/>
          <w:lang w:val="en-US" w:eastAsia="zh-CN"/>
        </w:rPr>
      </w:pPr>
      <w:r w:rsidRPr="00BB2254">
        <w:rPr>
          <w:rFonts w:eastAsia="SimSun"/>
          <w:b/>
          <w:bCs/>
          <w:lang w:val="en-US" w:eastAsia="zh-CN"/>
        </w:rPr>
        <w:t xml:space="preserve">Proposal 2:  Use two new procedures in XnAP, the AIML Assistance Data Reporting Initiation and AIML Assistance Data Reporting, to request and collect performance of </w:t>
      </w:r>
      <w:r w:rsidR="00D212AF" w:rsidRPr="00BB2254">
        <w:rPr>
          <w:rFonts w:eastAsia="SimSun"/>
          <w:b/>
          <w:bCs/>
          <w:lang w:val="en-US" w:eastAsia="zh-CN"/>
        </w:rPr>
        <w:t>handed-over UEs</w:t>
      </w:r>
      <w:r w:rsidRPr="00BB2254">
        <w:rPr>
          <w:rFonts w:eastAsia="SimSun"/>
          <w:b/>
          <w:bCs/>
          <w:lang w:val="en-US" w:eastAsia="zh-CN"/>
        </w:rPr>
        <w:t xml:space="preserve"> due to AI/ML.</w:t>
      </w:r>
    </w:p>
    <w:p w14:paraId="47033BB6" w14:textId="6E9A959B" w:rsidR="002628CE" w:rsidRPr="00BB2254" w:rsidRDefault="002628CE" w:rsidP="002628CE">
      <w:pPr>
        <w:rPr>
          <w:rFonts w:eastAsia="SimSun"/>
          <w:lang w:val="en-US" w:eastAsia="zh-CN"/>
        </w:rPr>
      </w:pPr>
      <w:r w:rsidRPr="00BB2254">
        <w:rPr>
          <w:rFonts w:eastAsia="SimSun"/>
          <w:lang w:val="en-US" w:eastAsia="zh-CN"/>
        </w:rPr>
        <w:t>Depending on how long after the handover the UE performance is reported, the source NG-RAN node may or may not have the related UE context. As explained previously, new AI/ML-related functionality should not impact the mechanism of legacy procedures. In other words, the release of the UE context should not be delayed if UE performance after handover is requested. Nonetheless, if the UE context is present at source NG/RAN, the source NG-RAN node could associate the reported UE performance with a richer UE context, allowing for a better understanding of the performance results. Therefore, the procedures to request and report AI/ML assistance information should be non-UE associated procedures but allow the inclusion of UE identifiers.</w:t>
      </w:r>
    </w:p>
    <w:p w14:paraId="621680A5" w14:textId="2759425E" w:rsidR="002628CE" w:rsidRPr="00BB2254" w:rsidRDefault="002628CE" w:rsidP="002628CE">
      <w:pPr>
        <w:rPr>
          <w:rFonts w:eastAsia="SimSun"/>
          <w:b/>
          <w:bCs/>
          <w:lang w:val="en-US" w:eastAsia="zh-CN"/>
        </w:rPr>
      </w:pPr>
      <w:r w:rsidRPr="00BB2254">
        <w:rPr>
          <w:rFonts w:eastAsia="SimSun"/>
          <w:b/>
          <w:bCs/>
          <w:lang w:val="en-US" w:eastAsia="zh-CN"/>
        </w:rPr>
        <w:t xml:space="preserve">Proposal 3:  The new XnAP procedures, the AIML Assistance Data Reporting Initiation and AIML Assistance Data Reporting, to request and report </w:t>
      </w:r>
      <w:r w:rsidR="00E20A14" w:rsidRPr="00BB2254">
        <w:rPr>
          <w:rFonts w:eastAsia="SimSun"/>
          <w:b/>
          <w:bCs/>
          <w:lang w:val="en-US" w:eastAsia="zh-CN"/>
        </w:rPr>
        <w:t xml:space="preserve">performance of handed-over UEs </w:t>
      </w:r>
      <w:r w:rsidRPr="00BB2254">
        <w:rPr>
          <w:rFonts w:eastAsia="SimSun"/>
          <w:b/>
          <w:bCs/>
          <w:lang w:val="en-US" w:eastAsia="zh-CN"/>
        </w:rPr>
        <w:t xml:space="preserve">should be non-UE associated procedures but should support the inclusion of UE identifiers to the </w:t>
      </w:r>
      <w:r w:rsidR="00646F50" w:rsidRPr="00BB2254">
        <w:rPr>
          <w:rFonts w:eastAsia="SimSun"/>
          <w:b/>
          <w:bCs/>
          <w:lang w:val="en-US" w:eastAsia="zh-CN"/>
        </w:rPr>
        <w:t>performance of handed-over UEs</w:t>
      </w:r>
      <w:r w:rsidRPr="00BB2254">
        <w:rPr>
          <w:rFonts w:eastAsia="SimSun"/>
          <w:b/>
          <w:bCs/>
          <w:lang w:val="en-US" w:eastAsia="zh-CN"/>
        </w:rPr>
        <w:t>, to allow mapping the UE performance to the UE context</w:t>
      </w:r>
      <w:r w:rsidR="00B1375A">
        <w:rPr>
          <w:rFonts w:eastAsia="SimSun"/>
          <w:b/>
          <w:bCs/>
          <w:lang w:val="en-US" w:eastAsia="zh-CN"/>
        </w:rPr>
        <w:t xml:space="preserve"> (if available)</w:t>
      </w:r>
      <w:r w:rsidRPr="00BB2254">
        <w:rPr>
          <w:rFonts w:eastAsia="SimSun"/>
          <w:b/>
          <w:bCs/>
          <w:lang w:val="en-US" w:eastAsia="zh-CN"/>
        </w:rPr>
        <w:t>.</w:t>
      </w:r>
    </w:p>
    <w:p w14:paraId="0DC9FAA0" w14:textId="152D724D" w:rsidR="002628CE" w:rsidRPr="00BB2254" w:rsidRDefault="002628CE" w:rsidP="00CF4573">
      <w:pPr>
        <w:rPr>
          <w:rFonts w:eastAsia="SimSun"/>
          <w:lang w:val="en-US" w:eastAsia="zh-CN"/>
        </w:rPr>
      </w:pPr>
      <w:r w:rsidRPr="00BB2254">
        <w:rPr>
          <w:rFonts w:eastAsia="SimSun"/>
          <w:lang w:val="en-US" w:eastAsia="zh-CN"/>
        </w:rPr>
        <w:t xml:space="preserve">An example of how the performance of offloaded UEs can be encoded is shown in the tabular below, where parameters related to use cases different from the </w:t>
      </w:r>
      <w:r w:rsidR="008E6EFA" w:rsidRPr="00BB2254">
        <w:rPr>
          <w:rFonts w:eastAsia="SimSun"/>
          <w:lang w:val="en-US" w:eastAsia="zh-CN"/>
        </w:rPr>
        <w:t>Mobility Optimization</w:t>
      </w:r>
      <w:r w:rsidRPr="00BB2254">
        <w:rPr>
          <w:rFonts w:eastAsia="SimSun"/>
          <w:lang w:val="en-US" w:eastAsia="zh-CN"/>
        </w:rPr>
        <w:t xml:space="preserve"> use case have been grayed out.</w:t>
      </w:r>
    </w:p>
    <w:p w14:paraId="18A08DC4" w14:textId="5D57B3CA" w:rsidR="002628CE" w:rsidRPr="00BB2254" w:rsidRDefault="002628CE" w:rsidP="00FF447C">
      <w:pPr>
        <w:keepNext/>
        <w:keepLines/>
        <w:tabs>
          <w:tab w:val="left" w:pos="1134"/>
        </w:tabs>
        <w:spacing w:before="120"/>
        <w:outlineLvl w:val="3"/>
        <w:rPr>
          <w:rFonts w:ascii="Arial" w:hAnsi="Arial"/>
          <w:sz w:val="24"/>
          <w:lang w:val="en-US"/>
        </w:rPr>
      </w:pPr>
      <w:bookmarkStart w:id="17" w:name="_Hlk44423802"/>
      <w:r w:rsidRPr="00BB2254">
        <w:rPr>
          <w:rFonts w:ascii="Arial" w:hAnsi="Arial"/>
          <w:sz w:val="24"/>
          <w:lang w:val="en-US"/>
        </w:rPr>
        <w:t>9.2.</w:t>
      </w:r>
      <w:proofErr w:type="gramStart"/>
      <w:r w:rsidRPr="00BB2254">
        <w:rPr>
          <w:rFonts w:ascii="Arial" w:hAnsi="Arial"/>
          <w:sz w:val="24"/>
          <w:lang w:val="en-US"/>
        </w:rPr>
        <w:t>3.</w:t>
      </w:r>
      <w:bookmarkEnd w:id="17"/>
      <w:r w:rsidR="00A544F2">
        <w:rPr>
          <w:rFonts w:ascii="Arial" w:hAnsi="Arial"/>
          <w:sz w:val="24"/>
          <w:lang w:val="en-US"/>
        </w:rPr>
        <w:t>yy</w:t>
      </w:r>
      <w:proofErr w:type="gramEnd"/>
      <w:r w:rsidRPr="00BB2254">
        <w:rPr>
          <w:rFonts w:ascii="Arial" w:hAnsi="Arial"/>
          <w:sz w:val="24"/>
          <w:lang w:val="en-US"/>
        </w:rPr>
        <w:tab/>
        <w:t>UE Performance Measurement</w:t>
      </w:r>
    </w:p>
    <w:p w14:paraId="626B502C" w14:textId="20A19F88" w:rsidR="002628CE" w:rsidRPr="00BB2254" w:rsidRDefault="002628CE" w:rsidP="002628CE">
      <w:pPr>
        <w:rPr>
          <w:lang w:val="en-US"/>
        </w:rPr>
      </w:pPr>
      <w:r w:rsidRPr="00BB2254">
        <w:rPr>
          <w:lang w:val="en-US"/>
        </w:rPr>
        <w:t>The</w:t>
      </w:r>
      <w:r w:rsidRPr="00BB2254">
        <w:rPr>
          <w:i/>
          <w:iCs/>
          <w:lang w:val="en-US"/>
        </w:rPr>
        <w:t xml:space="preserve"> UE Performance Measurements </w:t>
      </w:r>
      <w:r w:rsidRPr="00BB2254">
        <w:rPr>
          <w:lang w:val="en-US"/>
        </w:rPr>
        <w:t>IE indicates performance measurements for a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740"/>
      </w:tblGrid>
      <w:tr w:rsidR="002628CE" w:rsidRPr="00BB2254" w14:paraId="480DD581" w14:textId="77777777" w:rsidTr="009B34AA">
        <w:tc>
          <w:tcPr>
            <w:tcW w:w="2626" w:type="dxa"/>
            <w:tcBorders>
              <w:top w:val="single" w:sz="4" w:space="0" w:color="auto"/>
              <w:left w:val="single" w:sz="4" w:space="0" w:color="auto"/>
              <w:bottom w:val="single" w:sz="4" w:space="0" w:color="auto"/>
              <w:right w:val="single" w:sz="4" w:space="0" w:color="auto"/>
            </w:tcBorders>
            <w:hideMark/>
          </w:tcPr>
          <w:p w14:paraId="49EF9C1F" w14:textId="77777777" w:rsidR="002628CE" w:rsidRPr="00BB2254" w:rsidRDefault="002628CE" w:rsidP="009B34AA">
            <w:pPr>
              <w:pStyle w:val="TAH"/>
              <w:rPr>
                <w:lang w:val="en-US" w:eastAsia="ja-JP"/>
              </w:rPr>
            </w:pPr>
            <w:r w:rsidRPr="00BB2254">
              <w:rPr>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8453FEF" w14:textId="77777777" w:rsidR="002628CE" w:rsidRPr="00BB2254" w:rsidRDefault="002628CE" w:rsidP="009B34AA">
            <w:pPr>
              <w:pStyle w:val="TAH"/>
              <w:rPr>
                <w:lang w:val="en-US" w:eastAsia="ja-JP"/>
              </w:rPr>
            </w:pPr>
            <w:r w:rsidRPr="00BB2254">
              <w:rPr>
                <w:lang w:val="en-US"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63B2722A" w14:textId="77777777" w:rsidR="002628CE" w:rsidRPr="00BB2254" w:rsidRDefault="002628CE" w:rsidP="009B34AA">
            <w:pPr>
              <w:pStyle w:val="TAH"/>
              <w:rPr>
                <w:lang w:val="en-US" w:eastAsia="ja-JP"/>
              </w:rPr>
            </w:pPr>
            <w:r w:rsidRPr="00BB2254">
              <w:rPr>
                <w:lang w:val="en-US"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FD293E4" w14:textId="77777777" w:rsidR="002628CE" w:rsidRPr="00BB2254" w:rsidRDefault="002628CE" w:rsidP="009B34AA">
            <w:pPr>
              <w:pStyle w:val="TAH"/>
              <w:rPr>
                <w:lang w:val="en-US" w:eastAsia="ja-JP"/>
              </w:rPr>
            </w:pPr>
            <w:r w:rsidRPr="00BB2254">
              <w:rPr>
                <w:lang w:val="en-US" w:eastAsia="ja-JP"/>
              </w:rPr>
              <w:t>IE type and reference</w:t>
            </w:r>
          </w:p>
        </w:tc>
        <w:tc>
          <w:tcPr>
            <w:tcW w:w="3740" w:type="dxa"/>
            <w:tcBorders>
              <w:top w:val="single" w:sz="4" w:space="0" w:color="auto"/>
              <w:left w:val="single" w:sz="4" w:space="0" w:color="auto"/>
              <w:bottom w:val="single" w:sz="4" w:space="0" w:color="auto"/>
              <w:right w:val="single" w:sz="4" w:space="0" w:color="auto"/>
            </w:tcBorders>
            <w:hideMark/>
          </w:tcPr>
          <w:p w14:paraId="5C807B7A" w14:textId="77777777" w:rsidR="002628CE" w:rsidRPr="00BB2254" w:rsidRDefault="002628CE" w:rsidP="009B34AA">
            <w:pPr>
              <w:pStyle w:val="TAH"/>
              <w:rPr>
                <w:lang w:val="en-US" w:eastAsia="ja-JP"/>
              </w:rPr>
            </w:pPr>
            <w:r w:rsidRPr="00BB2254">
              <w:rPr>
                <w:lang w:val="en-US" w:eastAsia="ja-JP"/>
              </w:rPr>
              <w:t>Semantics description</w:t>
            </w:r>
          </w:p>
        </w:tc>
      </w:tr>
      <w:tr w:rsidR="002628CE" w:rsidRPr="00BB2254" w14:paraId="04AB21FE" w14:textId="77777777" w:rsidTr="009B34AA">
        <w:tc>
          <w:tcPr>
            <w:tcW w:w="2626" w:type="dxa"/>
            <w:tcBorders>
              <w:top w:val="single" w:sz="4" w:space="0" w:color="auto"/>
              <w:left w:val="single" w:sz="4" w:space="0" w:color="auto"/>
              <w:bottom w:val="single" w:sz="4" w:space="0" w:color="auto"/>
              <w:right w:val="single" w:sz="4" w:space="0" w:color="auto"/>
            </w:tcBorders>
          </w:tcPr>
          <w:p w14:paraId="55C49C11" w14:textId="77777777" w:rsidR="002628CE" w:rsidRPr="00BB2254" w:rsidRDefault="002628CE" w:rsidP="009B34AA">
            <w:pPr>
              <w:pStyle w:val="TAL"/>
              <w:rPr>
                <w:rFonts w:cs="Arial"/>
                <w:szCs w:val="18"/>
                <w:lang w:val="en-US" w:eastAsia="ja-JP"/>
              </w:rPr>
            </w:pPr>
            <w:r w:rsidRPr="00BB2254">
              <w:rPr>
                <w:rFonts w:cs="Arial"/>
                <w:szCs w:val="18"/>
                <w:lang w:val="en-US" w:eastAsia="ja-JP"/>
              </w:rPr>
              <w:t>Average UE Throughput DL</w:t>
            </w:r>
          </w:p>
        </w:tc>
        <w:tc>
          <w:tcPr>
            <w:tcW w:w="1080" w:type="dxa"/>
            <w:tcBorders>
              <w:top w:val="single" w:sz="4" w:space="0" w:color="auto"/>
              <w:left w:val="single" w:sz="4" w:space="0" w:color="auto"/>
              <w:bottom w:val="single" w:sz="4" w:space="0" w:color="auto"/>
              <w:right w:val="single" w:sz="4" w:space="0" w:color="auto"/>
            </w:tcBorders>
          </w:tcPr>
          <w:p w14:paraId="72A408B9" w14:textId="77777777" w:rsidR="002628CE" w:rsidRPr="00BB2254" w:rsidRDefault="002628CE" w:rsidP="009B34AA">
            <w:pPr>
              <w:pStyle w:val="TAL"/>
              <w:rPr>
                <w:rFonts w:cs="Arial"/>
                <w:szCs w:val="18"/>
                <w:lang w:val="en-US" w:eastAsia="ja-JP"/>
              </w:rPr>
            </w:pPr>
            <w:r w:rsidRPr="00BB2254">
              <w:rPr>
                <w:rFonts w:cs="Arial"/>
                <w:szCs w:val="18"/>
                <w:lang w:val="en-US" w:eastAsia="ja-JP"/>
              </w:rPr>
              <w:t>O</w:t>
            </w:r>
          </w:p>
        </w:tc>
        <w:tc>
          <w:tcPr>
            <w:tcW w:w="900" w:type="dxa"/>
            <w:tcBorders>
              <w:top w:val="single" w:sz="4" w:space="0" w:color="auto"/>
              <w:left w:val="single" w:sz="4" w:space="0" w:color="auto"/>
              <w:bottom w:val="single" w:sz="4" w:space="0" w:color="auto"/>
              <w:right w:val="single" w:sz="4" w:space="0" w:color="auto"/>
            </w:tcBorders>
          </w:tcPr>
          <w:p w14:paraId="19EF852A" w14:textId="77777777" w:rsidR="002628CE" w:rsidRPr="00BB2254" w:rsidRDefault="002628CE" w:rsidP="009B34AA">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14D45BBA" w14:textId="77777777" w:rsidR="002628CE" w:rsidRPr="00BB2254" w:rsidRDefault="002628CE" w:rsidP="009B34AA">
            <w:pPr>
              <w:pStyle w:val="TAL"/>
              <w:rPr>
                <w:lang w:val="en-US"/>
              </w:rPr>
            </w:pPr>
            <w:r w:rsidRPr="00BB2254">
              <w:rPr>
                <w:lang w:val="en-US"/>
              </w:rPr>
              <w:t>9.2.3.4</w:t>
            </w:r>
          </w:p>
        </w:tc>
        <w:tc>
          <w:tcPr>
            <w:tcW w:w="3740" w:type="dxa"/>
            <w:tcBorders>
              <w:top w:val="single" w:sz="4" w:space="0" w:color="auto"/>
              <w:left w:val="single" w:sz="4" w:space="0" w:color="auto"/>
              <w:bottom w:val="single" w:sz="4" w:space="0" w:color="auto"/>
              <w:right w:val="single" w:sz="4" w:space="0" w:color="auto"/>
            </w:tcBorders>
          </w:tcPr>
          <w:p w14:paraId="31CF9C47" w14:textId="77777777" w:rsidR="002628CE" w:rsidRPr="00BB2254" w:rsidRDefault="002628CE" w:rsidP="009B34AA">
            <w:pPr>
              <w:pStyle w:val="TAL"/>
              <w:rPr>
                <w:rFonts w:cs="Arial"/>
                <w:noProof/>
                <w:szCs w:val="18"/>
                <w:lang w:val="en-US" w:eastAsia="ja-JP"/>
              </w:rPr>
            </w:pPr>
            <w:r w:rsidRPr="00BB2254">
              <w:rPr>
                <w:rFonts w:cs="Arial"/>
                <w:noProof/>
                <w:szCs w:val="18"/>
                <w:lang w:val="en-US" w:eastAsia="ja-JP"/>
              </w:rPr>
              <w:t>Average overall user plane UE throughput in DL</w:t>
            </w:r>
          </w:p>
        </w:tc>
      </w:tr>
      <w:tr w:rsidR="002628CE" w:rsidRPr="00BB2254" w14:paraId="6143294F" w14:textId="77777777" w:rsidTr="009B34AA">
        <w:tc>
          <w:tcPr>
            <w:tcW w:w="2626" w:type="dxa"/>
            <w:tcBorders>
              <w:top w:val="single" w:sz="4" w:space="0" w:color="auto"/>
              <w:left w:val="single" w:sz="4" w:space="0" w:color="auto"/>
              <w:bottom w:val="single" w:sz="4" w:space="0" w:color="auto"/>
              <w:right w:val="single" w:sz="4" w:space="0" w:color="auto"/>
            </w:tcBorders>
          </w:tcPr>
          <w:p w14:paraId="3443CAB7" w14:textId="021FA292" w:rsidR="002628CE" w:rsidRPr="00BB2254" w:rsidRDefault="002628CE" w:rsidP="009B34AA">
            <w:pPr>
              <w:pStyle w:val="TAL"/>
              <w:rPr>
                <w:rFonts w:cs="Arial"/>
                <w:szCs w:val="18"/>
                <w:lang w:val="en-US" w:eastAsia="ja-JP"/>
              </w:rPr>
            </w:pPr>
            <w:r w:rsidRPr="00BB2254">
              <w:rPr>
                <w:rFonts w:cs="Arial"/>
                <w:szCs w:val="18"/>
                <w:lang w:val="en-US" w:eastAsia="ja-JP"/>
              </w:rPr>
              <w:t xml:space="preserve">Average UE Throughput </w:t>
            </w:r>
            <w:r w:rsidR="00646F50">
              <w:rPr>
                <w:rFonts w:cs="Arial"/>
                <w:szCs w:val="18"/>
                <w:lang w:val="en-US" w:eastAsia="ja-JP"/>
              </w:rPr>
              <w:t>U</w:t>
            </w:r>
            <w:r w:rsidRPr="00BB2254">
              <w:rPr>
                <w:rFonts w:cs="Arial"/>
                <w:szCs w:val="18"/>
                <w:lang w:val="en-US" w:eastAsia="ja-JP"/>
              </w:rPr>
              <w:t>L</w:t>
            </w:r>
          </w:p>
        </w:tc>
        <w:tc>
          <w:tcPr>
            <w:tcW w:w="1080" w:type="dxa"/>
            <w:tcBorders>
              <w:top w:val="single" w:sz="4" w:space="0" w:color="auto"/>
              <w:left w:val="single" w:sz="4" w:space="0" w:color="auto"/>
              <w:bottom w:val="single" w:sz="4" w:space="0" w:color="auto"/>
              <w:right w:val="single" w:sz="4" w:space="0" w:color="auto"/>
            </w:tcBorders>
          </w:tcPr>
          <w:p w14:paraId="27C4A639" w14:textId="77777777" w:rsidR="002628CE" w:rsidRPr="00BB2254" w:rsidRDefault="002628CE" w:rsidP="009B34AA">
            <w:pPr>
              <w:pStyle w:val="TAL"/>
              <w:rPr>
                <w:rFonts w:cs="Arial"/>
                <w:szCs w:val="18"/>
                <w:lang w:val="en-US" w:eastAsia="ja-JP"/>
              </w:rPr>
            </w:pPr>
            <w:r w:rsidRPr="00BB2254">
              <w:rPr>
                <w:rFonts w:cs="Arial"/>
                <w:szCs w:val="18"/>
                <w:lang w:val="en-US" w:eastAsia="ja-JP"/>
              </w:rPr>
              <w:t>O</w:t>
            </w:r>
          </w:p>
        </w:tc>
        <w:tc>
          <w:tcPr>
            <w:tcW w:w="900" w:type="dxa"/>
            <w:tcBorders>
              <w:top w:val="single" w:sz="4" w:space="0" w:color="auto"/>
              <w:left w:val="single" w:sz="4" w:space="0" w:color="auto"/>
              <w:bottom w:val="single" w:sz="4" w:space="0" w:color="auto"/>
              <w:right w:val="single" w:sz="4" w:space="0" w:color="auto"/>
            </w:tcBorders>
          </w:tcPr>
          <w:p w14:paraId="3E29A715" w14:textId="77777777" w:rsidR="002628CE" w:rsidRPr="00BB2254" w:rsidRDefault="002628CE" w:rsidP="009B34AA">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5EFBAA51" w14:textId="77777777" w:rsidR="002628CE" w:rsidRPr="00BB2254" w:rsidRDefault="002628CE" w:rsidP="009B34AA">
            <w:pPr>
              <w:pStyle w:val="TAL"/>
              <w:rPr>
                <w:lang w:val="en-US"/>
              </w:rPr>
            </w:pPr>
            <w:r w:rsidRPr="00BB2254">
              <w:rPr>
                <w:lang w:val="en-US"/>
              </w:rPr>
              <w:t>9.2.3.4</w:t>
            </w:r>
          </w:p>
        </w:tc>
        <w:tc>
          <w:tcPr>
            <w:tcW w:w="3740" w:type="dxa"/>
            <w:tcBorders>
              <w:top w:val="single" w:sz="4" w:space="0" w:color="auto"/>
              <w:left w:val="single" w:sz="4" w:space="0" w:color="auto"/>
              <w:bottom w:val="single" w:sz="4" w:space="0" w:color="auto"/>
              <w:right w:val="single" w:sz="4" w:space="0" w:color="auto"/>
            </w:tcBorders>
          </w:tcPr>
          <w:p w14:paraId="77C1CF85" w14:textId="12AC5F88" w:rsidR="002628CE" w:rsidRPr="00BB2254" w:rsidRDefault="002628CE" w:rsidP="009B34AA">
            <w:pPr>
              <w:pStyle w:val="TAL"/>
              <w:rPr>
                <w:rFonts w:cs="Arial"/>
                <w:noProof/>
                <w:szCs w:val="18"/>
                <w:lang w:val="en-US" w:eastAsia="ja-JP"/>
              </w:rPr>
            </w:pPr>
            <w:r w:rsidRPr="00BB2254">
              <w:rPr>
                <w:rFonts w:cs="Arial"/>
                <w:noProof/>
                <w:szCs w:val="18"/>
                <w:lang w:val="en-US" w:eastAsia="ja-JP"/>
              </w:rPr>
              <w:t xml:space="preserve">Average overall user plane UE throughput in </w:t>
            </w:r>
            <w:r w:rsidR="00646F50">
              <w:rPr>
                <w:rFonts w:cs="Arial"/>
                <w:noProof/>
                <w:szCs w:val="18"/>
                <w:lang w:val="en-US" w:eastAsia="ja-JP"/>
              </w:rPr>
              <w:t>U</w:t>
            </w:r>
            <w:r w:rsidRPr="00BB2254">
              <w:rPr>
                <w:rFonts w:cs="Arial"/>
                <w:noProof/>
                <w:szCs w:val="18"/>
                <w:lang w:val="en-US" w:eastAsia="ja-JP"/>
              </w:rPr>
              <w:t>L</w:t>
            </w:r>
          </w:p>
        </w:tc>
      </w:tr>
      <w:tr w:rsidR="002628CE" w:rsidRPr="00BB2254" w14:paraId="658AB134" w14:textId="77777777" w:rsidTr="009B34AA">
        <w:tc>
          <w:tcPr>
            <w:tcW w:w="2626" w:type="dxa"/>
            <w:tcBorders>
              <w:top w:val="single" w:sz="4" w:space="0" w:color="auto"/>
              <w:left w:val="single" w:sz="4" w:space="0" w:color="auto"/>
              <w:bottom w:val="single" w:sz="4" w:space="0" w:color="auto"/>
              <w:right w:val="single" w:sz="4" w:space="0" w:color="auto"/>
            </w:tcBorders>
          </w:tcPr>
          <w:p w14:paraId="6894AF9C" w14:textId="77777777" w:rsidR="002628CE" w:rsidRPr="00BB2254" w:rsidRDefault="002628CE" w:rsidP="009B34AA">
            <w:pPr>
              <w:pStyle w:val="TAL"/>
              <w:rPr>
                <w:rFonts w:cs="Arial"/>
                <w:szCs w:val="18"/>
                <w:lang w:val="en-US" w:eastAsia="ja-JP"/>
              </w:rPr>
            </w:pPr>
            <w:r w:rsidRPr="00BB2254">
              <w:rPr>
                <w:rFonts w:cs="Arial"/>
                <w:szCs w:val="18"/>
                <w:lang w:val="en-US" w:eastAsia="ja-JP"/>
              </w:rPr>
              <w:t xml:space="preserve">Average </w:t>
            </w:r>
            <w:r w:rsidRPr="00BB2254">
              <w:rPr>
                <w:rFonts w:eastAsia="Yu Mincho"/>
                <w:lang w:val="en-US"/>
              </w:rPr>
              <w:t xml:space="preserve">Packet Delay </w:t>
            </w:r>
          </w:p>
        </w:tc>
        <w:tc>
          <w:tcPr>
            <w:tcW w:w="1080" w:type="dxa"/>
            <w:tcBorders>
              <w:top w:val="single" w:sz="4" w:space="0" w:color="auto"/>
              <w:left w:val="single" w:sz="4" w:space="0" w:color="auto"/>
              <w:bottom w:val="single" w:sz="4" w:space="0" w:color="auto"/>
              <w:right w:val="single" w:sz="4" w:space="0" w:color="auto"/>
            </w:tcBorders>
          </w:tcPr>
          <w:p w14:paraId="2B21F3CD" w14:textId="77777777" w:rsidR="002628CE" w:rsidRPr="00BB2254" w:rsidRDefault="002628CE" w:rsidP="009B34AA">
            <w:pPr>
              <w:pStyle w:val="TAL"/>
              <w:rPr>
                <w:rFonts w:cs="Arial"/>
                <w:szCs w:val="18"/>
                <w:lang w:val="en-US" w:eastAsia="ja-JP"/>
              </w:rPr>
            </w:pPr>
            <w:r w:rsidRPr="00BB2254">
              <w:rPr>
                <w:lang w:val="en-US"/>
              </w:rPr>
              <w:t>O</w:t>
            </w:r>
          </w:p>
        </w:tc>
        <w:tc>
          <w:tcPr>
            <w:tcW w:w="900" w:type="dxa"/>
            <w:tcBorders>
              <w:top w:val="single" w:sz="4" w:space="0" w:color="auto"/>
              <w:left w:val="single" w:sz="4" w:space="0" w:color="auto"/>
              <w:bottom w:val="single" w:sz="4" w:space="0" w:color="auto"/>
              <w:right w:val="single" w:sz="4" w:space="0" w:color="auto"/>
            </w:tcBorders>
          </w:tcPr>
          <w:p w14:paraId="5092CA2D" w14:textId="77777777" w:rsidR="002628CE" w:rsidRPr="00BB2254" w:rsidRDefault="002628CE" w:rsidP="009B34AA">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2A62FDDC" w14:textId="77777777" w:rsidR="002628CE" w:rsidRPr="00BB2254" w:rsidRDefault="002628CE" w:rsidP="009B34AA">
            <w:pPr>
              <w:pStyle w:val="TAL"/>
              <w:rPr>
                <w:lang w:val="en-US"/>
              </w:rPr>
            </w:pPr>
            <w:r w:rsidRPr="00BB2254">
              <w:rPr>
                <w:rFonts w:cs="Arial"/>
                <w:lang w:val="en-US" w:eastAsia="ja-JP"/>
              </w:rPr>
              <w:t>9.3.1.80</w:t>
            </w:r>
          </w:p>
        </w:tc>
        <w:tc>
          <w:tcPr>
            <w:tcW w:w="3740" w:type="dxa"/>
            <w:tcBorders>
              <w:top w:val="single" w:sz="4" w:space="0" w:color="auto"/>
              <w:left w:val="single" w:sz="4" w:space="0" w:color="auto"/>
              <w:bottom w:val="single" w:sz="4" w:space="0" w:color="auto"/>
              <w:right w:val="single" w:sz="4" w:space="0" w:color="auto"/>
            </w:tcBorders>
          </w:tcPr>
          <w:p w14:paraId="32B1AEC6" w14:textId="77777777" w:rsidR="002628CE" w:rsidRPr="00BB2254" w:rsidRDefault="002628CE" w:rsidP="009B34AA">
            <w:pPr>
              <w:pStyle w:val="TAL"/>
              <w:rPr>
                <w:rFonts w:cs="Arial"/>
                <w:noProof/>
                <w:szCs w:val="18"/>
                <w:lang w:val="en-US" w:eastAsia="ja-JP"/>
              </w:rPr>
            </w:pPr>
            <w:r w:rsidRPr="00BB2254">
              <w:rPr>
                <w:szCs w:val="22"/>
                <w:lang w:val="en-US"/>
              </w:rPr>
              <w:t>Average value for the delay that a packet may experience.</w:t>
            </w:r>
          </w:p>
        </w:tc>
      </w:tr>
      <w:tr w:rsidR="002628CE" w:rsidRPr="00BB2254" w14:paraId="0DDA98B5" w14:textId="77777777" w:rsidTr="009B34AA">
        <w:tc>
          <w:tcPr>
            <w:tcW w:w="2626" w:type="dxa"/>
            <w:tcBorders>
              <w:top w:val="single" w:sz="4" w:space="0" w:color="auto"/>
              <w:left w:val="single" w:sz="4" w:space="0" w:color="auto"/>
              <w:bottom w:val="single" w:sz="4" w:space="0" w:color="auto"/>
              <w:right w:val="single" w:sz="4" w:space="0" w:color="auto"/>
            </w:tcBorders>
          </w:tcPr>
          <w:p w14:paraId="14BCF87A" w14:textId="77777777" w:rsidR="002628CE" w:rsidRPr="00BB2254" w:rsidRDefault="002628CE" w:rsidP="009B34AA">
            <w:pPr>
              <w:pStyle w:val="TAL"/>
              <w:rPr>
                <w:rFonts w:cs="Arial"/>
                <w:szCs w:val="18"/>
                <w:lang w:val="en-US" w:eastAsia="ja-JP"/>
              </w:rPr>
            </w:pPr>
            <w:r w:rsidRPr="00BB2254">
              <w:rPr>
                <w:rFonts w:cs="Arial"/>
                <w:szCs w:val="18"/>
                <w:lang w:val="en-US" w:eastAsia="ja-JP"/>
              </w:rPr>
              <w:t xml:space="preserve">Average </w:t>
            </w:r>
            <w:r w:rsidRPr="00BB2254">
              <w:rPr>
                <w:rFonts w:eastAsia="Yu Mincho"/>
                <w:lang w:val="en-US"/>
              </w:rPr>
              <w:t>Packet Error Rate</w:t>
            </w:r>
          </w:p>
        </w:tc>
        <w:tc>
          <w:tcPr>
            <w:tcW w:w="1080" w:type="dxa"/>
            <w:tcBorders>
              <w:top w:val="single" w:sz="4" w:space="0" w:color="auto"/>
              <w:left w:val="single" w:sz="4" w:space="0" w:color="auto"/>
              <w:bottom w:val="single" w:sz="4" w:space="0" w:color="auto"/>
              <w:right w:val="single" w:sz="4" w:space="0" w:color="auto"/>
            </w:tcBorders>
          </w:tcPr>
          <w:p w14:paraId="309518F8" w14:textId="77777777" w:rsidR="002628CE" w:rsidRPr="00BB2254" w:rsidRDefault="002628CE" w:rsidP="009B34AA">
            <w:pPr>
              <w:pStyle w:val="TAL"/>
              <w:rPr>
                <w:rFonts w:cs="Arial"/>
                <w:szCs w:val="18"/>
                <w:lang w:val="en-US" w:eastAsia="ja-JP"/>
              </w:rPr>
            </w:pPr>
            <w:r w:rsidRPr="00BB2254">
              <w:rPr>
                <w:lang w:val="en-US"/>
              </w:rPr>
              <w:t>O</w:t>
            </w:r>
          </w:p>
        </w:tc>
        <w:tc>
          <w:tcPr>
            <w:tcW w:w="900" w:type="dxa"/>
            <w:tcBorders>
              <w:top w:val="single" w:sz="4" w:space="0" w:color="auto"/>
              <w:left w:val="single" w:sz="4" w:space="0" w:color="auto"/>
              <w:bottom w:val="single" w:sz="4" w:space="0" w:color="auto"/>
              <w:right w:val="single" w:sz="4" w:space="0" w:color="auto"/>
            </w:tcBorders>
          </w:tcPr>
          <w:p w14:paraId="62EBA1DB" w14:textId="77777777" w:rsidR="002628CE" w:rsidRPr="00BB2254" w:rsidRDefault="002628CE" w:rsidP="009B34AA">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04AD3E81" w14:textId="77777777" w:rsidR="002628CE" w:rsidRPr="00BB2254" w:rsidRDefault="002628CE" w:rsidP="009B34AA">
            <w:pPr>
              <w:pStyle w:val="TAL"/>
              <w:rPr>
                <w:lang w:val="en-US"/>
              </w:rPr>
            </w:pPr>
            <w:r w:rsidRPr="00BB2254">
              <w:rPr>
                <w:rFonts w:cs="Arial"/>
                <w:lang w:val="en-US" w:eastAsia="ja-JP"/>
              </w:rPr>
              <w:t>9.3.1.81</w:t>
            </w:r>
          </w:p>
        </w:tc>
        <w:tc>
          <w:tcPr>
            <w:tcW w:w="3740" w:type="dxa"/>
            <w:tcBorders>
              <w:top w:val="single" w:sz="4" w:space="0" w:color="auto"/>
              <w:left w:val="single" w:sz="4" w:space="0" w:color="auto"/>
              <w:bottom w:val="single" w:sz="4" w:space="0" w:color="auto"/>
              <w:right w:val="single" w:sz="4" w:space="0" w:color="auto"/>
            </w:tcBorders>
          </w:tcPr>
          <w:p w14:paraId="05439C94" w14:textId="77777777" w:rsidR="002628CE" w:rsidRPr="00BB2254" w:rsidRDefault="002628CE" w:rsidP="009B34AA">
            <w:pPr>
              <w:pStyle w:val="TAL"/>
              <w:rPr>
                <w:rFonts w:cs="Arial"/>
                <w:noProof/>
                <w:szCs w:val="18"/>
                <w:lang w:val="en-US" w:eastAsia="ja-JP"/>
              </w:rPr>
            </w:pPr>
            <w:r w:rsidRPr="00BB2254">
              <w:rPr>
                <w:rFonts w:eastAsia="Yu Mincho"/>
                <w:lang w:val="en-US"/>
              </w:rPr>
              <w:t>Average Packet Error Rate</w:t>
            </w:r>
            <w:r w:rsidRPr="00BB2254">
              <w:rPr>
                <w:rFonts w:cs="Arial"/>
                <w:szCs w:val="18"/>
                <w:lang w:val="en-US"/>
              </w:rPr>
              <w:t xml:space="preserve"> </w:t>
            </w:r>
          </w:p>
        </w:tc>
      </w:tr>
      <w:tr w:rsidR="002628CE" w:rsidRPr="00BB2254" w14:paraId="718A0B01" w14:textId="77777777" w:rsidTr="009B34AA">
        <w:tc>
          <w:tcPr>
            <w:tcW w:w="2626" w:type="dxa"/>
            <w:tcBorders>
              <w:top w:val="single" w:sz="4" w:space="0" w:color="auto"/>
              <w:left w:val="single" w:sz="4" w:space="0" w:color="auto"/>
              <w:bottom w:val="single" w:sz="4" w:space="0" w:color="auto"/>
              <w:right w:val="single" w:sz="4" w:space="0" w:color="auto"/>
            </w:tcBorders>
          </w:tcPr>
          <w:p w14:paraId="16212169" w14:textId="2AE44EC7" w:rsidR="002628CE" w:rsidRPr="00BB2254" w:rsidRDefault="002628CE" w:rsidP="009B34AA">
            <w:pPr>
              <w:pStyle w:val="TAL"/>
              <w:rPr>
                <w:rFonts w:eastAsia="Yu Mincho"/>
                <w:lang w:val="en-US"/>
              </w:rPr>
            </w:pPr>
            <w:r w:rsidRPr="00BB2254">
              <w:rPr>
                <w:rFonts w:eastAsia="Yu Mincho"/>
                <w:lang w:val="en-US"/>
              </w:rPr>
              <w:t xml:space="preserve">Average </w:t>
            </w:r>
            <w:r w:rsidR="00BD7D05">
              <w:rPr>
                <w:rFonts w:eastAsia="Yu Mincho"/>
                <w:lang w:val="en-US"/>
              </w:rPr>
              <w:t xml:space="preserve">RAN </w:t>
            </w:r>
            <w:r w:rsidR="00E371B4">
              <w:rPr>
                <w:rFonts w:eastAsia="Yu Mincho"/>
                <w:lang w:val="en-US"/>
              </w:rPr>
              <w:t>V</w:t>
            </w:r>
            <w:r w:rsidR="00BD7D05">
              <w:rPr>
                <w:rFonts w:eastAsia="Yu Mincho"/>
                <w:lang w:val="en-US"/>
              </w:rPr>
              <w:t xml:space="preserve">isible </w:t>
            </w:r>
            <w:r w:rsidRPr="00BB2254">
              <w:rPr>
                <w:rFonts w:eastAsia="Yu Mincho"/>
                <w:lang w:val="en-US"/>
              </w:rPr>
              <w:t>QoE</w:t>
            </w:r>
          </w:p>
        </w:tc>
        <w:tc>
          <w:tcPr>
            <w:tcW w:w="1080" w:type="dxa"/>
            <w:tcBorders>
              <w:top w:val="single" w:sz="4" w:space="0" w:color="auto"/>
              <w:left w:val="single" w:sz="4" w:space="0" w:color="auto"/>
              <w:bottom w:val="single" w:sz="4" w:space="0" w:color="auto"/>
              <w:right w:val="single" w:sz="4" w:space="0" w:color="auto"/>
            </w:tcBorders>
          </w:tcPr>
          <w:p w14:paraId="100B81D4" w14:textId="77777777" w:rsidR="002628CE" w:rsidRPr="00BB2254" w:rsidRDefault="002628CE" w:rsidP="009B34AA">
            <w:pPr>
              <w:pStyle w:val="TAL"/>
              <w:rPr>
                <w:lang w:val="en-US"/>
              </w:rPr>
            </w:pPr>
            <w:r w:rsidRPr="00BB2254">
              <w:rPr>
                <w:lang w:val="en-US"/>
              </w:rPr>
              <w:t>O</w:t>
            </w:r>
          </w:p>
        </w:tc>
        <w:tc>
          <w:tcPr>
            <w:tcW w:w="900" w:type="dxa"/>
            <w:tcBorders>
              <w:top w:val="single" w:sz="4" w:space="0" w:color="auto"/>
              <w:left w:val="single" w:sz="4" w:space="0" w:color="auto"/>
              <w:bottom w:val="single" w:sz="4" w:space="0" w:color="auto"/>
              <w:right w:val="single" w:sz="4" w:space="0" w:color="auto"/>
            </w:tcBorders>
          </w:tcPr>
          <w:p w14:paraId="24805CD6" w14:textId="77777777" w:rsidR="002628CE" w:rsidRPr="00BB2254" w:rsidRDefault="002628CE" w:rsidP="009B34AA">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6B7647C5" w14:textId="77777777" w:rsidR="002628CE" w:rsidRPr="00BB2254" w:rsidRDefault="002628CE" w:rsidP="009B34AA">
            <w:pPr>
              <w:pStyle w:val="TAL"/>
              <w:rPr>
                <w:rFonts w:cs="Arial"/>
                <w:lang w:val="en-US" w:eastAsia="ja-JP"/>
              </w:rPr>
            </w:pPr>
            <w:r w:rsidRPr="00BB2254">
              <w:rPr>
                <w:rFonts w:cs="Arial"/>
                <w:lang w:val="en-US" w:eastAsia="ja-JP"/>
              </w:rPr>
              <w:t>FFS</w:t>
            </w:r>
          </w:p>
        </w:tc>
        <w:tc>
          <w:tcPr>
            <w:tcW w:w="3740" w:type="dxa"/>
            <w:tcBorders>
              <w:top w:val="single" w:sz="4" w:space="0" w:color="auto"/>
              <w:left w:val="single" w:sz="4" w:space="0" w:color="auto"/>
              <w:bottom w:val="single" w:sz="4" w:space="0" w:color="auto"/>
              <w:right w:val="single" w:sz="4" w:space="0" w:color="auto"/>
            </w:tcBorders>
          </w:tcPr>
          <w:p w14:paraId="33AC3C17" w14:textId="77777777" w:rsidR="002628CE" w:rsidRPr="00BB2254" w:rsidRDefault="002628CE" w:rsidP="009B34AA">
            <w:pPr>
              <w:pStyle w:val="TAL"/>
              <w:rPr>
                <w:rFonts w:eastAsia="Yu Mincho"/>
                <w:lang w:val="en-US"/>
              </w:rPr>
            </w:pPr>
            <w:r w:rsidRPr="00BB2254">
              <w:rPr>
                <w:rFonts w:eastAsia="Yu Mincho"/>
                <w:lang w:val="en-US"/>
              </w:rPr>
              <w:t>Average RAN Visible QoE experienced by the UE on all the active services for which QoE is collected at the time of reporting</w:t>
            </w:r>
          </w:p>
        </w:tc>
      </w:tr>
      <w:tr w:rsidR="002628CE" w:rsidRPr="00BB2254" w14:paraId="4EF278A0" w14:textId="77777777" w:rsidTr="009B34AA">
        <w:tc>
          <w:tcPr>
            <w:tcW w:w="2626" w:type="dxa"/>
            <w:tcBorders>
              <w:top w:val="single" w:sz="4" w:space="0" w:color="auto"/>
              <w:left w:val="single" w:sz="4" w:space="0" w:color="auto"/>
              <w:bottom w:val="single" w:sz="4" w:space="0" w:color="auto"/>
              <w:right w:val="single" w:sz="4" w:space="0" w:color="auto"/>
            </w:tcBorders>
          </w:tcPr>
          <w:p w14:paraId="57D51E99" w14:textId="77777777" w:rsidR="002628CE" w:rsidRPr="00BB2254" w:rsidRDefault="002628CE" w:rsidP="009B34AA">
            <w:pPr>
              <w:pStyle w:val="TAL"/>
              <w:rPr>
                <w:rFonts w:eastAsia="Yu Mincho"/>
                <w:color w:val="7F7F7F" w:themeColor="text1" w:themeTint="80"/>
                <w:highlight w:val="darkGray"/>
                <w:lang w:val="en-US"/>
              </w:rPr>
            </w:pPr>
            <w:r w:rsidRPr="00BB2254">
              <w:rPr>
                <w:rFonts w:eastAsia="Yu Mincho"/>
                <w:color w:val="7F7F7F" w:themeColor="text1" w:themeTint="80"/>
                <w:highlight w:val="darkGray"/>
                <w:lang w:val="en-US"/>
              </w:rPr>
              <w:t>UE Energy Consumption</w:t>
            </w:r>
          </w:p>
        </w:tc>
        <w:tc>
          <w:tcPr>
            <w:tcW w:w="1080" w:type="dxa"/>
            <w:tcBorders>
              <w:top w:val="single" w:sz="4" w:space="0" w:color="auto"/>
              <w:left w:val="single" w:sz="4" w:space="0" w:color="auto"/>
              <w:bottom w:val="single" w:sz="4" w:space="0" w:color="auto"/>
              <w:right w:val="single" w:sz="4" w:space="0" w:color="auto"/>
            </w:tcBorders>
          </w:tcPr>
          <w:p w14:paraId="2603A987" w14:textId="77777777" w:rsidR="002628CE" w:rsidRPr="00BB2254" w:rsidRDefault="002628CE" w:rsidP="009B34AA">
            <w:pPr>
              <w:pStyle w:val="TAL"/>
              <w:rPr>
                <w:color w:val="7F7F7F" w:themeColor="text1" w:themeTint="80"/>
                <w:highlight w:val="darkGray"/>
                <w:lang w:val="en-US"/>
              </w:rPr>
            </w:pPr>
            <w:r w:rsidRPr="00BB2254">
              <w:rPr>
                <w:color w:val="7F7F7F" w:themeColor="text1" w:themeTint="80"/>
                <w:highlight w:val="darkGray"/>
                <w:lang w:val="en-US"/>
              </w:rPr>
              <w:t>O</w:t>
            </w:r>
          </w:p>
        </w:tc>
        <w:tc>
          <w:tcPr>
            <w:tcW w:w="900" w:type="dxa"/>
            <w:tcBorders>
              <w:top w:val="single" w:sz="4" w:space="0" w:color="auto"/>
              <w:left w:val="single" w:sz="4" w:space="0" w:color="auto"/>
              <w:bottom w:val="single" w:sz="4" w:space="0" w:color="auto"/>
              <w:right w:val="single" w:sz="4" w:space="0" w:color="auto"/>
            </w:tcBorders>
          </w:tcPr>
          <w:p w14:paraId="758B60A1" w14:textId="77777777" w:rsidR="002628CE" w:rsidRPr="00BB2254" w:rsidRDefault="002628CE" w:rsidP="009B34AA">
            <w:pPr>
              <w:pStyle w:val="TAL"/>
              <w:rPr>
                <w:rFonts w:cs="Arial"/>
                <w:i/>
                <w:color w:val="7F7F7F" w:themeColor="text1" w:themeTint="80"/>
                <w:szCs w:val="18"/>
                <w:highlight w:val="darkGray"/>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7F06F05A" w14:textId="77777777" w:rsidR="002628CE" w:rsidRPr="00BB2254" w:rsidRDefault="002628CE" w:rsidP="009B34AA">
            <w:pPr>
              <w:pStyle w:val="TAL"/>
              <w:rPr>
                <w:rFonts w:cs="Arial"/>
                <w:color w:val="7F7F7F" w:themeColor="text1" w:themeTint="80"/>
                <w:highlight w:val="darkGray"/>
                <w:lang w:val="en-US" w:eastAsia="ja-JP"/>
              </w:rPr>
            </w:pPr>
            <w:r w:rsidRPr="00BB2254">
              <w:rPr>
                <w:rFonts w:cs="Arial"/>
                <w:color w:val="7F7F7F" w:themeColor="text1" w:themeTint="80"/>
                <w:highlight w:val="darkGray"/>
                <w:lang w:val="en-US" w:eastAsia="ja-JP"/>
              </w:rPr>
              <w:t>FFS</w:t>
            </w:r>
          </w:p>
        </w:tc>
        <w:tc>
          <w:tcPr>
            <w:tcW w:w="3740" w:type="dxa"/>
            <w:tcBorders>
              <w:top w:val="single" w:sz="4" w:space="0" w:color="auto"/>
              <w:left w:val="single" w:sz="4" w:space="0" w:color="auto"/>
              <w:bottom w:val="single" w:sz="4" w:space="0" w:color="auto"/>
              <w:right w:val="single" w:sz="4" w:space="0" w:color="auto"/>
            </w:tcBorders>
          </w:tcPr>
          <w:p w14:paraId="483FB43E" w14:textId="77777777" w:rsidR="002628CE" w:rsidRPr="00BB2254" w:rsidRDefault="002628CE" w:rsidP="009B34AA">
            <w:pPr>
              <w:pStyle w:val="TAL"/>
              <w:rPr>
                <w:rFonts w:eastAsia="Yu Mincho"/>
                <w:color w:val="7F7F7F" w:themeColor="text1" w:themeTint="80"/>
                <w:highlight w:val="darkGray"/>
                <w:lang w:val="en-US"/>
              </w:rPr>
            </w:pPr>
            <w:r w:rsidRPr="00BB2254">
              <w:rPr>
                <w:rFonts w:eastAsia="Yu Mincho"/>
                <w:color w:val="7F7F7F" w:themeColor="text1" w:themeTint="80"/>
                <w:highlight w:val="darkGray"/>
                <w:lang w:val="en-US"/>
              </w:rPr>
              <w:t>The energy consumption experienced by the UE at the time of reporting</w:t>
            </w:r>
          </w:p>
        </w:tc>
      </w:tr>
    </w:tbl>
    <w:p w14:paraId="798E69DA" w14:textId="77777777" w:rsidR="002628CE" w:rsidRPr="00BB2254" w:rsidRDefault="002628CE" w:rsidP="002628CE">
      <w:pPr>
        <w:rPr>
          <w:rFonts w:eastAsia="SimSun"/>
          <w:lang w:val="en-US" w:eastAsia="zh-CN"/>
        </w:rPr>
      </w:pPr>
    </w:p>
    <w:p w14:paraId="677FC2D5" w14:textId="4458869E" w:rsidR="002628CE" w:rsidRPr="00BB2254" w:rsidRDefault="002628CE" w:rsidP="002628CE">
      <w:pPr>
        <w:rPr>
          <w:rFonts w:eastAsia="SimSun"/>
          <w:lang w:val="en-US" w:eastAsia="zh-CN"/>
        </w:rPr>
      </w:pPr>
      <w:r w:rsidRPr="00BB2254">
        <w:rPr>
          <w:rFonts w:eastAsia="SimSun"/>
          <w:lang w:val="en-US" w:eastAsia="zh-CN"/>
        </w:rPr>
        <w:t xml:space="preserve">A certain degradation in UE performance regarding bitrate, latency, reliability, etc. after a </w:t>
      </w:r>
      <w:r w:rsidR="001839A7" w:rsidRPr="00BB2254">
        <w:rPr>
          <w:rFonts w:eastAsia="SimSun"/>
          <w:lang w:val="en-US" w:eastAsia="zh-CN"/>
        </w:rPr>
        <w:t>mobility</w:t>
      </w:r>
      <w:r w:rsidR="00184BF6">
        <w:rPr>
          <w:rFonts w:eastAsia="SimSun"/>
          <w:lang w:val="en-US" w:eastAsia="zh-CN"/>
        </w:rPr>
        <w:t>-</w:t>
      </w:r>
      <w:r w:rsidR="001839A7" w:rsidRPr="00BB2254">
        <w:rPr>
          <w:rFonts w:eastAsia="SimSun"/>
          <w:lang w:val="en-US" w:eastAsia="zh-CN"/>
        </w:rPr>
        <w:t>optimization</w:t>
      </w:r>
      <w:r w:rsidRPr="00BB2254">
        <w:rPr>
          <w:rFonts w:eastAsia="SimSun"/>
          <w:lang w:val="en-US" w:eastAsia="zh-CN"/>
        </w:rPr>
        <w:t xml:space="preserve"> action does not necessarily lead to a degradation in user satisfaction. It may not be necessary that UEs achieve a similar quality of service at the neighbor NG-RAN nodes, since UEs may have been over-provisioned with respect to the applications or services in use, e.g., in case of DASH streaming. </w:t>
      </w:r>
      <w:proofErr w:type="gramStart"/>
      <w:r w:rsidRPr="00BB2254">
        <w:rPr>
          <w:rFonts w:eastAsia="SimSun"/>
          <w:lang w:val="en-US" w:eastAsia="zh-CN"/>
        </w:rPr>
        <w:t>In order to</w:t>
      </w:r>
      <w:proofErr w:type="gramEnd"/>
      <w:r w:rsidRPr="00BB2254">
        <w:rPr>
          <w:rFonts w:eastAsia="SimSun"/>
          <w:lang w:val="en-US" w:eastAsia="zh-CN"/>
        </w:rPr>
        <w:t xml:space="preserve"> facilitate best possible </w:t>
      </w:r>
      <w:r w:rsidR="00737BCF" w:rsidRPr="00BB2254">
        <w:rPr>
          <w:rFonts w:eastAsia="SimSun"/>
          <w:lang w:val="en-US" w:eastAsia="zh-CN"/>
        </w:rPr>
        <w:t>mobility</w:t>
      </w:r>
      <w:r w:rsidR="00737BCF">
        <w:rPr>
          <w:rFonts w:eastAsia="SimSun"/>
          <w:lang w:val="en-US" w:eastAsia="zh-CN"/>
        </w:rPr>
        <w:t>-</w:t>
      </w:r>
      <w:r w:rsidR="00737BCF" w:rsidRPr="00BB2254">
        <w:rPr>
          <w:rFonts w:eastAsia="SimSun"/>
          <w:lang w:val="en-US" w:eastAsia="zh-CN"/>
        </w:rPr>
        <w:t xml:space="preserve">optimization </w:t>
      </w:r>
      <w:r w:rsidRPr="00BB2254">
        <w:rPr>
          <w:rFonts w:eastAsia="SimSun"/>
          <w:lang w:val="en-US" w:eastAsia="zh-CN"/>
        </w:rPr>
        <w:t xml:space="preserve">strategies, it is proposed that the UE performance information further includes RAN </w:t>
      </w:r>
      <w:r w:rsidR="00E371B4">
        <w:rPr>
          <w:rFonts w:eastAsia="SimSun"/>
          <w:lang w:val="en-US" w:eastAsia="zh-CN"/>
        </w:rPr>
        <w:t>V</w:t>
      </w:r>
      <w:r w:rsidRPr="00BB2254">
        <w:rPr>
          <w:rFonts w:eastAsia="SimSun"/>
          <w:lang w:val="en-US" w:eastAsia="zh-CN"/>
        </w:rPr>
        <w:t xml:space="preserve">isible Quality of Experience (RVQoE) </w:t>
      </w:r>
      <w:r w:rsidR="006F0002">
        <w:rPr>
          <w:rFonts w:eastAsia="SimSun"/>
          <w:lang w:val="en-US" w:eastAsia="zh-CN"/>
        </w:rPr>
        <w:t>measurements</w:t>
      </w:r>
      <w:r w:rsidRPr="00BB2254">
        <w:rPr>
          <w:rFonts w:eastAsia="SimSun"/>
          <w:lang w:val="en-US" w:eastAsia="zh-CN"/>
        </w:rPr>
        <w:t xml:space="preserve">, when applicable. This is shown in the tabular above and it allows to monitor the QoE, which </w:t>
      </w:r>
      <w:proofErr w:type="gramStart"/>
      <w:r w:rsidRPr="00BB2254">
        <w:rPr>
          <w:rFonts w:eastAsia="SimSun"/>
          <w:lang w:val="en-US" w:eastAsia="zh-CN"/>
        </w:rPr>
        <w:t>reflects directly</w:t>
      </w:r>
      <w:proofErr w:type="gramEnd"/>
      <w:r w:rsidRPr="00BB2254">
        <w:rPr>
          <w:rFonts w:eastAsia="SimSun"/>
          <w:lang w:val="en-US" w:eastAsia="zh-CN"/>
        </w:rPr>
        <w:t xml:space="preserve"> the quality of the service at the end user.</w:t>
      </w:r>
    </w:p>
    <w:p w14:paraId="2B626249" w14:textId="48938BC8" w:rsidR="002628CE" w:rsidRPr="00BB2254" w:rsidRDefault="002628CE" w:rsidP="002628CE">
      <w:pPr>
        <w:rPr>
          <w:rFonts w:eastAsia="SimSun"/>
          <w:lang w:val="en-US"/>
        </w:rPr>
      </w:pPr>
      <w:r w:rsidRPr="00BB2254">
        <w:rPr>
          <w:rFonts w:eastAsia="SimSun"/>
          <w:b/>
          <w:bCs/>
          <w:lang w:val="en-US" w:eastAsia="zh-CN"/>
        </w:rPr>
        <w:t xml:space="preserve">Proposal 4:  It is proposed that the UE performance information </w:t>
      </w:r>
      <w:r w:rsidR="00BD7D05">
        <w:rPr>
          <w:rFonts w:eastAsia="SimSun"/>
          <w:b/>
          <w:bCs/>
          <w:lang w:val="en-US" w:eastAsia="zh-CN"/>
        </w:rPr>
        <w:t>includes</w:t>
      </w:r>
      <w:r w:rsidR="00BD7D05" w:rsidRPr="00BB2254">
        <w:rPr>
          <w:rFonts w:eastAsia="SimSun"/>
          <w:b/>
          <w:bCs/>
          <w:lang w:val="en-US" w:eastAsia="zh-CN"/>
        </w:rPr>
        <w:t xml:space="preserve"> </w:t>
      </w:r>
      <w:r w:rsidRPr="00BB2254">
        <w:rPr>
          <w:rFonts w:eastAsia="SimSun"/>
          <w:b/>
          <w:bCs/>
          <w:lang w:val="en-US" w:eastAsia="zh-CN"/>
        </w:rPr>
        <w:t xml:space="preserve">average RAN </w:t>
      </w:r>
      <w:r w:rsidR="00E371B4">
        <w:rPr>
          <w:rFonts w:eastAsia="SimSun"/>
          <w:b/>
          <w:bCs/>
          <w:lang w:val="en-US" w:eastAsia="zh-CN"/>
        </w:rPr>
        <w:t>V</w:t>
      </w:r>
      <w:r w:rsidRPr="00BB2254">
        <w:rPr>
          <w:rFonts w:eastAsia="SimSun"/>
          <w:b/>
          <w:bCs/>
          <w:lang w:val="en-US" w:eastAsia="zh-CN"/>
        </w:rPr>
        <w:t xml:space="preserve">isible Quality of Experience (RVQoE) </w:t>
      </w:r>
      <w:r w:rsidR="00BD7D05">
        <w:rPr>
          <w:rFonts w:eastAsia="SimSun"/>
          <w:b/>
          <w:bCs/>
          <w:lang w:val="en-US" w:eastAsia="zh-CN"/>
        </w:rPr>
        <w:t>measurements</w:t>
      </w:r>
      <w:r w:rsidRPr="00BB2254">
        <w:rPr>
          <w:rFonts w:eastAsia="SimSun"/>
          <w:b/>
          <w:bCs/>
          <w:lang w:val="en-US" w:eastAsia="zh-CN"/>
        </w:rPr>
        <w:t>.</w:t>
      </w:r>
    </w:p>
    <w:bookmarkEnd w:id="16"/>
    <w:p w14:paraId="265D6509" w14:textId="77777777" w:rsidR="007D5F04" w:rsidRPr="00BB2254" w:rsidRDefault="007D5F04" w:rsidP="00F12E94">
      <w:pPr>
        <w:pStyle w:val="Heading1"/>
        <w:rPr>
          <w:rFonts w:eastAsia="SimSun"/>
          <w:lang w:val="en-US"/>
        </w:rPr>
      </w:pPr>
      <w:r w:rsidRPr="00BB2254">
        <w:rPr>
          <w:rFonts w:eastAsia="SimSun"/>
          <w:lang w:val="en-US"/>
        </w:rPr>
        <w:t>Inputs, Outputs, and Feedback captured in the TR 37.817</w:t>
      </w:r>
    </w:p>
    <w:p w14:paraId="422DBD53" w14:textId="072B495E" w:rsidR="00BD796B" w:rsidRPr="00BB2254" w:rsidRDefault="00BD796B" w:rsidP="00F12E94">
      <w:pPr>
        <w:pStyle w:val="Heading2"/>
        <w:rPr>
          <w:lang w:val="en-US"/>
        </w:rPr>
      </w:pPr>
      <w:bookmarkStart w:id="18" w:name="_Toc97840253"/>
      <w:bookmarkStart w:id="19" w:name="_Toc99489565"/>
      <w:bookmarkStart w:id="20" w:name="_Toc100153170"/>
      <w:bookmarkStart w:id="21" w:name="_Toc100154301"/>
      <w:bookmarkStart w:id="22" w:name="_Toc100154510"/>
      <w:bookmarkStart w:id="23" w:name="_Toc100155017"/>
      <w:r w:rsidRPr="00BB2254">
        <w:rPr>
          <w:lang w:val="en-US"/>
        </w:rPr>
        <w:t>Input of AI/ML-based Mobility Optimization</w:t>
      </w:r>
      <w:bookmarkEnd w:id="18"/>
      <w:bookmarkEnd w:id="19"/>
      <w:bookmarkEnd w:id="20"/>
      <w:bookmarkEnd w:id="21"/>
      <w:bookmarkEnd w:id="22"/>
      <w:bookmarkEnd w:id="23"/>
    </w:p>
    <w:p w14:paraId="6FC4EDF8" w14:textId="1BC53DDF" w:rsidR="00BD796B" w:rsidRPr="00BB2254" w:rsidRDefault="0026760A" w:rsidP="00BD796B">
      <w:pPr>
        <w:rPr>
          <w:rFonts w:eastAsia="SimSun"/>
          <w:lang w:val="en-US" w:eastAsia="zh-CN"/>
        </w:rPr>
      </w:pPr>
      <w:r w:rsidRPr="00BB2254">
        <w:rPr>
          <w:rFonts w:eastAsia="SimSun"/>
          <w:lang w:val="en-US" w:eastAsia="zh-CN"/>
        </w:rPr>
        <w:t xml:space="preserve">The following </w:t>
      </w:r>
      <w:r w:rsidR="00B434E2" w:rsidRPr="00BB2254">
        <w:rPr>
          <w:rFonts w:eastAsia="SimSun"/>
          <w:lang w:val="en-US" w:eastAsia="zh-CN"/>
        </w:rPr>
        <w:t>input data</w:t>
      </w:r>
      <w:r w:rsidRPr="00BB2254">
        <w:rPr>
          <w:rFonts w:eastAsia="SimSun"/>
          <w:lang w:val="en-US" w:eastAsia="zh-CN"/>
        </w:rPr>
        <w:t xml:space="preserve"> is captured in the TR 37.817 for AI/ML-based </w:t>
      </w:r>
      <w:r w:rsidR="00BD796B" w:rsidRPr="00BB2254">
        <w:rPr>
          <w:rFonts w:eastAsia="SimSun"/>
          <w:lang w:val="en-US" w:eastAsia="zh-CN"/>
        </w:rPr>
        <w:t>mobility optimization</w:t>
      </w:r>
      <w:r w:rsidR="00B434E2" w:rsidRPr="00BB2254">
        <w:rPr>
          <w:rFonts w:eastAsia="SimSun"/>
          <w:lang w:val="en-US" w:eastAsia="zh-CN"/>
        </w:rPr>
        <w:t>:</w:t>
      </w:r>
    </w:p>
    <w:p w14:paraId="70EA349C" w14:textId="77777777" w:rsidR="00BD796B" w:rsidRPr="00BB2254" w:rsidRDefault="00BD796B" w:rsidP="00BD796B">
      <w:pPr>
        <w:ind w:left="284"/>
        <w:rPr>
          <w:i/>
          <w:u w:val="single"/>
          <w:lang w:val="en-US"/>
        </w:rPr>
      </w:pPr>
      <w:r w:rsidRPr="00BB2254">
        <w:rPr>
          <w:i/>
          <w:u w:val="single"/>
          <w:lang w:val="en-US"/>
        </w:rPr>
        <w:t xml:space="preserve">From the UE: </w:t>
      </w:r>
    </w:p>
    <w:p w14:paraId="63F125B4" w14:textId="77777777" w:rsidR="00BD796B" w:rsidRPr="00BB2254" w:rsidRDefault="00BD796B" w:rsidP="00BD796B">
      <w:pPr>
        <w:pStyle w:val="B1"/>
        <w:rPr>
          <w:i/>
          <w:lang w:val="en-US"/>
        </w:rPr>
      </w:pPr>
      <w:r w:rsidRPr="00BB2254">
        <w:rPr>
          <w:i/>
          <w:lang w:val="en-US"/>
        </w:rPr>
        <w:t>-</w:t>
      </w:r>
      <w:r w:rsidRPr="00BB2254">
        <w:rPr>
          <w:i/>
          <w:lang w:val="en-US"/>
        </w:rPr>
        <w:tab/>
        <w:t xml:space="preserve">UE location information (e.g., coordinates, serving cell ID, moving velocity) interpreted by gNB implementation when available. </w:t>
      </w:r>
    </w:p>
    <w:p w14:paraId="35404CEC" w14:textId="77777777" w:rsidR="00BD796B" w:rsidRPr="00BB2254" w:rsidRDefault="00BD796B" w:rsidP="00BD796B">
      <w:pPr>
        <w:pStyle w:val="B1"/>
        <w:rPr>
          <w:i/>
          <w:lang w:val="en-US"/>
        </w:rPr>
      </w:pPr>
      <w:r w:rsidRPr="00BB2254">
        <w:rPr>
          <w:i/>
          <w:lang w:val="en-US"/>
        </w:rPr>
        <w:t>-</w:t>
      </w:r>
      <w:r w:rsidRPr="00BB2254">
        <w:rPr>
          <w:i/>
          <w:lang w:val="en-US"/>
        </w:rPr>
        <w:tab/>
        <w:t>Radio measurements related to serving cell and neighbouring cells associated with UE location information, e.g., RSRP, RSRQ, SINR.</w:t>
      </w:r>
    </w:p>
    <w:p w14:paraId="7ED3CE1A" w14:textId="77777777" w:rsidR="00BD796B" w:rsidRPr="00BB2254" w:rsidRDefault="00BD796B" w:rsidP="00BD796B">
      <w:pPr>
        <w:pStyle w:val="B1"/>
        <w:rPr>
          <w:i/>
          <w:lang w:val="en-US"/>
        </w:rPr>
      </w:pPr>
      <w:r w:rsidRPr="00BB2254">
        <w:rPr>
          <w:i/>
          <w:lang w:val="en-US"/>
        </w:rPr>
        <w:t>-</w:t>
      </w:r>
      <w:r w:rsidRPr="00BB2254">
        <w:rPr>
          <w:i/>
          <w:lang w:val="en-US"/>
        </w:rPr>
        <w:tab/>
        <w:t>UE Mobility History Information.</w:t>
      </w:r>
    </w:p>
    <w:p w14:paraId="1E96A984" w14:textId="77777777" w:rsidR="00BD796B" w:rsidRPr="00BB2254" w:rsidRDefault="00BD796B" w:rsidP="00BD796B">
      <w:pPr>
        <w:ind w:left="284"/>
        <w:rPr>
          <w:i/>
          <w:u w:val="single"/>
          <w:lang w:val="en-US"/>
        </w:rPr>
      </w:pPr>
      <w:r w:rsidRPr="00BB2254">
        <w:rPr>
          <w:i/>
          <w:u w:val="single"/>
          <w:lang w:val="en-US"/>
        </w:rPr>
        <w:t xml:space="preserve">From the neighbouring RAN nodes: </w:t>
      </w:r>
    </w:p>
    <w:p w14:paraId="14F2005A" w14:textId="77777777" w:rsidR="00BD796B" w:rsidRPr="00BB2254" w:rsidRDefault="00BD796B" w:rsidP="00BD796B">
      <w:pPr>
        <w:pStyle w:val="B1"/>
        <w:rPr>
          <w:i/>
          <w:lang w:val="en-US"/>
        </w:rPr>
      </w:pPr>
      <w:r w:rsidRPr="00BB2254">
        <w:rPr>
          <w:i/>
          <w:lang w:val="en-US"/>
        </w:rPr>
        <w:t>-</w:t>
      </w:r>
      <w:r w:rsidRPr="00BB2254">
        <w:rPr>
          <w:i/>
          <w:lang w:val="en-US"/>
        </w:rPr>
        <w:tab/>
        <w:t xml:space="preserve">UE’s history information from </w:t>
      </w:r>
      <w:proofErr w:type="spellStart"/>
      <w:r w:rsidRPr="00BB2254">
        <w:rPr>
          <w:i/>
          <w:lang w:val="en-US"/>
        </w:rPr>
        <w:t>neighbour</w:t>
      </w:r>
      <w:proofErr w:type="spellEnd"/>
    </w:p>
    <w:p w14:paraId="2304368B" w14:textId="77777777" w:rsidR="00BD796B" w:rsidRPr="00BB2254" w:rsidRDefault="00BD796B" w:rsidP="00BD796B">
      <w:pPr>
        <w:pStyle w:val="B1"/>
        <w:rPr>
          <w:i/>
          <w:lang w:val="en-US"/>
        </w:rPr>
      </w:pPr>
      <w:r w:rsidRPr="00BB2254">
        <w:rPr>
          <w:i/>
          <w:lang w:val="en-US"/>
        </w:rPr>
        <w:t>-</w:t>
      </w:r>
      <w:r w:rsidRPr="00BB2254">
        <w:rPr>
          <w:i/>
          <w:lang w:val="en-US"/>
        </w:rPr>
        <w:tab/>
        <w:t xml:space="preserve">Position, QoS parameters </w:t>
      </w:r>
      <w:r w:rsidRPr="00BB2254">
        <w:rPr>
          <w:i/>
          <w:lang w:val="en-US" w:eastAsia="zh-CN"/>
        </w:rPr>
        <w:t>and the performance information</w:t>
      </w:r>
      <w:r w:rsidRPr="00BB2254">
        <w:rPr>
          <w:i/>
          <w:lang w:val="en-US"/>
        </w:rPr>
        <w:t xml:space="preserve"> of historical HO-ed UE (e.g., loss rate, delay, etc.)</w:t>
      </w:r>
    </w:p>
    <w:p w14:paraId="73AD2EA9" w14:textId="77777777" w:rsidR="00BD796B" w:rsidRPr="00BB2254" w:rsidRDefault="00BD796B" w:rsidP="00BD796B">
      <w:pPr>
        <w:pStyle w:val="B1"/>
        <w:rPr>
          <w:i/>
          <w:lang w:val="en-US"/>
        </w:rPr>
      </w:pPr>
      <w:r w:rsidRPr="00BB2254">
        <w:rPr>
          <w:i/>
          <w:lang w:val="en-US"/>
        </w:rPr>
        <w:t>-</w:t>
      </w:r>
      <w:r w:rsidRPr="00BB2254">
        <w:rPr>
          <w:i/>
          <w:lang w:val="en-US"/>
        </w:rPr>
        <w:tab/>
      </w:r>
      <w:r w:rsidRPr="00BB2254">
        <w:rPr>
          <w:i/>
          <w:lang w:val="en-US" w:eastAsia="zh-CN"/>
        </w:rPr>
        <w:t>Current/predicted resource status</w:t>
      </w:r>
    </w:p>
    <w:p w14:paraId="55E40420" w14:textId="77777777" w:rsidR="00BD796B" w:rsidRPr="00BB2254" w:rsidRDefault="00BD796B" w:rsidP="00BD796B">
      <w:pPr>
        <w:pStyle w:val="B1"/>
        <w:rPr>
          <w:i/>
          <w:lang w:val="en-US"/>
        </w:rPr>
      </w:pPr>
      <w:r w:rsidRPr="00BB2254">
        <w:rPr>
          <w:i/>
          <w:lang w:val="en-US"/>
        </w:rPr>
        <w:t>-</w:t>
      </w:r>
      <w:r w:rsidRPr="00BB2254">
        <w:rPr>
          <w:i/>
          <w:lang w:val="en-US"/>
        </w:rPr>
        <w:tab/>
        <w:t>UE handovers</w:t>
      </w:r>
      <w:r w:rsidRPr="00BB2254">
        <w:rPr>
          <w:i/>
          <w:lang w:val="en-US" w:eastAsia="zh-CN"/>
        </w:rPr>
        <w:t xml:space="preserve"> in the past</w:t>
      </w:r>
      <w:r w:rsidRPr="00BB2254">
        <w:rPr>
          <w:i/>
          <w:lang w:val="en-US"/>
        </w:rPr>
        <w:t xml:space="preserve"> that </w:t>
      </w:r>
      <w:r w:rsidRPr="00BB2254">
        <w:rPr>
          <w:i/>
          <w:lang w:val="en-US" w:eastAsia="zh-CN"/>
        </w:rPr>
        <w:t>were</w:t>
      </w:r>
      <w:r w:rsidRPr="00BB2254">
        <w:rPr>
          <w:i/>
          <w:lang w:val="en-US"/>
        </w:rPr>
        <w:t xml:space="preserve"> successful</w:t>
      </w:r>
      <w:r w:rsidRPr="00BB2254">
        <w:rPr>
          <w:i/>
          <w:lang w:val="en-US" w:eastAsia="zh-CN"/>
        </w:rPr>
        <w:t xml:space="preserve"> and unsuccessful, including</w:t>
      </w:r>
      <w:r w:rsidRPr="00BB2254">
        <w:rPr>
          <w:i/>
          <w:lang w:val="en-US"/>
        </w:rPr>
        <w:t xml:space="preserve"> too-early, too-late, or handover to wrong (sub-optimal) cell</w:t>
      </w:r>
      <w:r w:rsidRPr="00BB2254">
        <w:rPr>
          <w:i/>
          <w:lang w:val="en-US" w:eastAsia="zh-CN"/>
        </w:rPr>
        <w:t xml:space="preserve">, </w:t>
      </w:r>
      <w:r w:rsidRPr="00BB2254">
        <w:rPr>
          <w:i/>
          <w:lang w:val="en-US"/>
        </w:rPr>
        <w:t>based on existing SON/RLF report mechanism</w:t>
      </w:r>
      <w:r w:rsidRPr="00BB2254">
        <w:rPr>
          <w:i/>
          <w:lang w:val="en-US" w:eastAsia="zh-CN"/>
        </w:rPr>
        <w:t>.</w:t>
      </w:r>
      <w:r w:rsidRPr="00BB2254">
        <w:rPr>
          <w:i/>
          <w:lang w:val="en-US"/>
        </w:rPr>
        <w:t xml:space="preserve"> </w:t>
      </w:r>
    </w:p>
    <w:p w14:paraId="277F2DD9" w14:textId="77777777" w:rsidR="00BD796B" w:rsidRPr="00BB2254" w:rsidRDefault="00BD796B" w:rsidP="00BD796B">
      <w:pPr>
        <w:ind w:left="284"/>
        <w:rPr>
          <w:i/>
          <w:u w:val="single"/>
          <w:lang w:val="en-US"/>
        </w:rPr>
      </w:pPr>
      <w:r w:rsidRPr="00BB2254">
        <w:rPr>
          <w:i/>
          <w:u w:val="single"/>
          <w:lang w:val="en-US"/>
        </w:rPr>
        <w:t xml:space="preserve">From the local node: </w:t>
      </w:r>
    </w:p>
    <w:p w14:paraId="550E98BA" w14:textId="77777777" w:rsidR="00BD796B" w:rsidRPr="00BB2254" w:rsidRDefault="00BD796B" w:rsidP="00BD796B">
      <w:pPr>
        <w:pStyle w:val="B1"/>
        <w:rPr>
          <w:i/>
          <w:lang w:val="en-US"/>
        </w:rPr>
      </w:pPr>
      <w:r w:rsidRPr="00BB2254">
        <w:rPr>
          <w:i/>
          <w:lang w:val="en-US"/>
        </w:rPr>
        <w:t>-</w:t>
      </w:r>
      <w:r w:rsidRPr="00BB2254">
        <w:rPr>
          <w:i/>
          <w:lang w:val="en-US"/>
        </w:rPr>
        <w:tab/>
        <w:t xml:space="preserve">UE trajectory prediction </w:t>
      </w:r>
    </w:p>
    <w:p w14:paraId="2C05E892" w14:textId="77777777" w:rsidR="00BD796B" w:rsidRPr="00BB2254" w:rsidRDefault="00BD796B" w:rsidP="00BD796B">
      <w:pPr>
        <w:pStyle w:val="B1"/>
        <w:rPr>
          <w:i/>
          <w:lang w:val="en-US"/>
        </w:rPr>
      </w:pPr>
      <w:r w:rsidRPr="00BB2254">
        <w:rPr>
          <w:i/>
          <w:lang w:val="en-US"/>
        </w:rPr>
        <w:t>-</w:t>
      </w:r>
      <w:r w:rsidRPr="00BB2254">
        <w:rPr>
          <w:i/>
          <w:lang w:val="en-US"/>
        </w:rPr>
        <w:tab/>
      </w:r>
      <w:r w:rsidRPr="00BB2254">
        <w:rPr>
          <w:i/>
          <w:lang w:val="en-US" w:eastAsia="zh-CN"/>
        </w:rPr>
        <w:t xml:space="preserve">Current/predicted </w:t>
      </w:r>
      <w:r w:rsidRPr="00BB2254">
        <w:rPr>
          <w:i/>
          <w:lang w:val="en-US"/>
        </w:rPr>
        <w:t xml:space="preserve">resource status </w:t>
      </w:r>
    </w:p>
    <w:p w14:paraId="79B7EA13" w14:textId="77777777" w:rsidR="00BD796B" w:rsidRPr="00BB2254" w:rsidRDefault="00BD796B" w:rsidP="00BD796B">
      <w:pPr>
        <w:pStyle w:val="B1"/>
        <w:rPr>
          <w:i/>
          <w:lang w:val="en-US"/>
        </w:rPr>
      </w:pPr>
      <w:r w:rsidRPr="00BB2254">
        <w:rPr>
          <w:i/>
          <w:lang w:val="en-US"/>
        </w:rPr>
        <w:t>-</w:t>
      </w:r>
      <w:r w:rsidRPr="00BB2254">
        <w:rPr>
          <w:i/>
          <w:lang w:val="en-US"/>
        </w:rPr>
        <w:tab/>
        <w:t>Current/predicted UE traffic</w:t>
      </w:r>
    </w:p>
    <w:p w14:paraId="1A324FF5" w14:textId="7BA3E3C8" w:rsidR="00B434E2" w:rsidRPr="00BB2254" w:rsidRDefault="00B434E2" w:rsidP="00B434E2">
      <w:pPr>
        <w:rPr>
          <w:rFonts w:eastAsia="SimSun"/>
          <w:lang w:val="en-US" w:eastAsia="zh-CN"/>
        </w:rPr>
      </w:pPr>
      <w:r w:rsidRPr="00BB2254">
        <w:rPr>
          <w:rFonts w:eastAsia="SimSun"/>
          <w:lang w:val="en-US" w:eastAsia="zh-CN"/>
        </w:rPr>
        <w:t xml:space="preserve">We now proceed to </w:t>
      </w:r>
      <w:r w:rsidR="00D15802" w:rsidRPr="00BB2254">
        <w:rPr>
          <w:rFonts w:eastAsia="SimSun"/>
          <w:lang w:val="en-US" w:eastAsia="zh-CN"/>
        </w:rPr>
        <w:t>analyze</w:t>
      </w:r>
      <w:r w:rsidRPr="00BB2254">
        <w:rPr>
          <w:rFonts w:eastAsia="SimSun"/>
          <w:lang w:val="en-US" w:eastAsia="zh-CN"/>
        </w:rPr>
        <w:t xml:space="preserve"> </w:t>
      </w:r>
      <w:r w:rsidR="001C3CE5" w:rsidRPr="00BB2254">
        <w:rPr>
          <w:rFonts w:eastAsia="SimSun"/>
          <w:lang w:val="en-US" w:eastAsia="zh-CN"/>
        </w:rPr>
        <w:t>them</w:t>
      </w:r>
      <w:r w:rsidRPr="00BB2254">
        <w:rPr>
          <w:rFonts w:eastAsia="SimSun"/>
          <w:lang w:val="en-US" w:eastAsia="zh-CN"/>
        </w:rPr>
        <w:t>:</w:t>
      </w:r>
    </w:p>
    <w:p w14:paraId="348D3C5B" w14:textId="43BCF168" w:rsidR="00484BC8" w:rsidRPr="00BB2254" w:rsidRDefault="00484BC8" w:rsidP="00484BC8">
      <w:pPr>
        <w:pStyle w:val="ListParagraph"/>
        <w:numPr>
          <w:ilvl w:val="0"/>
          <w:numId w:val="38"/>
        </w:numPr>
        <w:ind w:firstLineChars="0"/>
        <w:rPr>
          <w:rFonts w:eastAsia="SimSun"/>
          <w:lang w:val="en-US" w:eastAsia="zh-CN"/>
        </w:rPr>
      </w:pPr>
      <w:r w:rsidRPr="00BB2254">
        <w:rPr>
          <w:rFonts w:eastAsia="SimSun"/>
          <w:i/>
          <w:lang w:val="en-US" w:eastAsia="zh-CN"/>
        </w:rPr>
        <w:t>Radio measurements related to serving cell and neighbouring cells associated with UE location information</w:t>
      </w:r>
      <w:r w:rsidR="004335D7" w:rsidRPr="00BB2254">
        <w:rPr>
          <w:rFonts w:eastAsia="SimSun"/>
          <w:lang w:val="en-US" w:eastAsia="zh-CN"/>
        </w:rPr>
        <w:t xml:space="preserve">: </w:t>
      </w:r>
      <w:r w:rsidR="00533028" w:rsidRPr="00BB2254">
        <w:rPr>
          <w:rFonts w:eastAsia="SimSun"/>
          <w:lang w:val="en-US" w:eastAsia="zh-CN"/>
        </w:rPr>
        <w:t>The</w:t>
      </w:r>
      <w:r w:rsidR="00482B13" w:rsidRPr="00BB2254">
        <w:rPr>
          <w:rFonts w:eastAsia="SimSun"/>
          <w:lang w:val="en-US" w:eastAsia="zh-CN"/>
        </w:rPr>
        <w:t xml:space="preserve"> NG-RAN node can </w:t>
      </w:r>
      <w:r w:rsidR="00275B85" w:rsidRPr="00BB2254">
        <w:rPr>
          <w:rFonts w:eastAsia="SimSun"/>
          <w:lang w:val="en-US" w:eastAsia="zh-CN"/>
        </w:rPr>
        <w:t xml:space="preserve">already </w:t>
      </w:r>
      <w:r w:rsidR="00482B13" w:rsidRPr="00BB2254">
        <w:rPr>
          <w:rFonts w:eastAsia="SimSun"/>
          <w:lang w:val="en-US" w:eastAsia="zh-CN"/>
        </w:rPr>
        <w:t xml:space="preserve">configure </w:t>
      </w:r>
      <w:r w:rsidR="00533028" w:rsidRPr="00BB2254">
        <w:rPr>
          <w:rFonts w:eastAsia="SimSun"/>
          <w:lang w:val="en-US" w:eastAsia="zh-CN"/>
        </w:rPr>
        <w:t>the</w:t>
      </w:r>
      <w:r w:rsidR="00482B13" w:rsidRPr="00BB2254">
        <w:rPr>
          <w:rFonts w:eastAsia="SimSun"/>
          <w:lang w:val="en-US" w:eastAsia="zh-CN"/>
        </w:rPr>
        <w:t xml:space="preserve"> UE to measure (and report) multiple KPIs both in RRC_CONNECTED and RRC_IDLE/RRC_INACTIVE states</w:t>
      </w:r>
      <w:r w:rsidRPr="00BB2254">
        <w:rPr>
          <w:rFonts w:eastAsia="SimSun"/>
          <w:lang w:val="en-US" w:eastAsia="zh-CN"/>
        </w:rPr>
        <w:t>.</w:t>
      </w:r>
      <w:r w:rsidR="00275B85" w:rsidRPr="00BB2254">
        <w:rPr>
          <w:rFonts w:eastAsia="SimSun"/>
          <w:lang w:val="en-US" w:eastAsia="zh-CN"/>
        </w:rPr>
        <w:t xml:space="preserve"> No signaling enhancements are foreseen for this input.</w:t>
      </w:r>
    </w:p>
    <w:p w14:paraId="2CC5A3FB" w14:textId="325822F6" w:rsidR="00484BC8" w:rsidRPr="00BB2254" w:rsidRDefault="00484BC8" w:rsidP="0087014F">
      <w:pPr>
        <w:pStyle w:val="ListParagraph"/>
        <w:numPr>
          <w:ilvl w:val="0"/>
          <w:numId w:val="38"/>
        </w:numPr>
        <w:ind w:firstLineChars="0"/>
        <w:rPr>
          <w:rFonts w:eastAsia="SimSun"/>
          <w:lang w:val="en-US" w:eastAsia="zh-CN"/>
        </w:rPr>
      </w:pPr>
      <w:r w:rsidRPr="00BB2254">
        <w:rPr>
          <w:rFonts w:eastAsia="SimSun"/>
          <w:i/>
          <w:lang w:val="en-US" w:eastAsia="zh-CN"/>
        </w:rPr>
        <w:t>UE Mobility History Information</w:t>
      </w:r>
      <w:r w:rsidR="00533028" w:rsidRPr="00BB2254">
        <w:rPr>
          <w:rFonts w:eastAsia="SimSun"/>
          <w:lang w:val="en-US" w:eastAsia="zh-CN"/>
        </w:rPr>
        <w:t xml:space="preserve">: The NG-RAN node can obtain this information from the UE (if available) using the </w:t>
      </w:r>
      <w:r w:rsidR="00533028" w:rsidRPr="00BB2254">
        <w:rPr>
          <w:rFonts w:eastAsia="SimSun"/>
          <w:i/>
          <w:lang w:val="en-US" w:eastAsia="zh-CN"/>
        </w:rPr>
        <w:t>UE Information</w:t>
      </w:r>
      <w:r w:rsidR="00533028" w:rsidRPr="00BB2254">
        <w:rPr>
          <w:rFonts w:eastAsia="SimSun"/>
          <w:lang w:val="en-US" w:eastAsia="zh-CN"/>
        </w:rPr>
        <w:t xml:space="preserve"> procedure</w:t>
      </w:r>
      <w:r w:rsidR="00C443BF" w:rsidRPr="00BB2254">
        <w:rPr>
          <w:rFonts w:eastAsia="SimSun"/>
          <w:lang w:val="en-US" w:eastAsia="zh-CN"/>
        </w:rPr>
        <w:t>.</w:t>
      </w:r>
      <w:r w:rsidR="00F7706A" w:rsidRPr="00BB2254">
        <w:rPr>
          <w:rFonts w:eastAsia="SimSun"/>
          <w:lang w:val="en-US" w:eastAsia="zh-CN"/>
        </w:rPr>
        <w:t xml:space="preserve"> Existing signaling already convey</w:t>
      </w:r>
      <w:r w:rsidR="00F03223" w:rsidRPr="00BB2254">
        <w:rPr>
          <w:rFonts w:eastAsia="SimSun"/>
          <w:lang w:val="en-US" w:eastAsia="zh-CN"/>
        </w:rPr>
        <w:t>s</w:t>
      </w:r>
      <w:r w:rsidR="00F7706A" w:rsidRPr="00BB2254">
        <w:rPr>
          <w:rFonts w:eastAsia="SimSun"/>
          <w:lang w:val="en-US" w:eastAsia="zh-CN"/>
        </w:rPr>
        <w:t xml:space="preserve"> this information, hence no signaling enhancements are foreseen for this input.</w:t>
      </w:r>
    </w:p>
    <w:p w14:paraId="35309D51" w14:textId="51C0A544" w:rsidR="00484BC8" w:rsidRPr="00BB2254" w:rsidRDefault="00484BC8" w:rsidP="00484BC8">
      <w:pPr>
        <w:pStyle w:val="ListParagraph"/>
        <w:numPr>
          <w:ilvl w:val="0"/>
          <w:numId w:val="38"/>
        </w:numPr>
        <w:ind w:firstLineChars="0"/>
        <w:rPr>
          <w:rFonts w:eastAsia="SimSun"/>
          <w:lang w:val="en-US" w:eastAsia="zh-CN"/>
        </w:rPr>
      </w:pPr>
      <w:r w:rsidRPr="00BB2254">
        <w:rPr>
          <w:rFonts w:eastAsia="SimSun"/>
          <w:i/>
          <w:lang w:val="en-US" w:eastAsia="zh-CN"/>
        </w:rPr>
        <w:t xml:space="preserve">UE’s history information from </w:t>
      </w:r>
      <w:proofErr w:type="spellStart"/>
      <w:r w:rsidRPr="00BB2254">
        <w:rPr>
          <w:rFonts w:eastAsia="SimSun"/>
          <w:i/>
          <w:lang w:val="en-US" w:eastAsia="zh-CN"/>
        </w:rPr>
        <w:t>neighbour</w:t>
      </w:r>
      <w:proofErr w:type="spellEnd"/>
      <w:r w:rsidR="00C443BF" w:rsidRPr="00BB2254">
        <w:rPr>
          <w:rFonts w:eastAsia="SimSun"/>
          <w:lang w:val="en-US" w:eastAsia="zh-CN"/>
        </w:rPr>
        <w:t>: The NG-RAN node can obtain this information (if available) with the UE Context through relevant procedures in the Xn or NG interfaces.</w:t>
      </w:r>
      <w:r w:rsidR="00B267D7" w:rsidRPr="00BB2254">
        <w:rPr>
          <w:rFonts w:eastAsia="SimSun"/>
          <w:lang w:val="en-US" w:eastAsia="zh-CN"/>
        </w:rPr>
        <w:t xml:space="preserve"> Existing signaling already convey</w:t>
      </w:r>
      <w:r w:rsidR="00C22641" w:rsidRPr="00BB2254">
        <w:rPr>
          <w:rFonts w:eastAsia="SimSun"/>
          <w:lang w:val="en-US" w:eastAsia="zh-CN"/>
        </w:rPr>
        <w:t>s</w:t>
      </w:r>
      <w:r w:rsidR="00B267D7" w:rsidRPr="00BB2254">
        <w:rPr>
          <w:rFonts w:eastAsia="SimSun"/>
          <w:lang w:val="en-US" w:eastAsia="zh-CN"/>
        </w:rPr>
        <w:t xml:space="preserve"> this information, hence no signaling enhancements are foreseen for this input.</w:t>
      </w:r>
    </w:p>
    <w:p w14:paraId="250FEAB1" w14:textId="4D98732C" w:rsidR="00484BC8" w:rsidRPr="00BB2254" w:rsidRDefault="00484BC8" w:rsidP="00484BC8">
      <w:pPr>
        <w:pStyle w:val="ListParagraph"/>
        <w:numPr>
          <w:ilvl w:val="0"/>
          <w:numId w:val="38"/>
        </w:numPr>
        <w:ind w:firstLineChars="0"/>
        <w:rPr>
          <w:rFonts w:eastAsia="SimSun"/>
          <w:lang w:val="en-US" w:eastAsia="zh-CN"/>
        </w:rPr>
      </w:pPr>
      <w:r w:rsidRPr="00BB2254">
        <w:rPr>
          <w:rFonts w:eastAsia="SimSun"/>
          <w:i/>
          <w:lang w:val="en-US" w:eastAsia="zh-CN"/>
        </w:rPr>
        <w:t>Position, QoS parameters and the performance information of historical HO-ed UE</w:t>
      </w:r>
      <w:r w:rsidR="006679D8" w:rsidRPr="00BB2254">
        <w:rPr>
          <w:rFonts w:eastAsia="SimSun"/>
          <w:lang w:val="en-US" w:eastAsia="zh-CN"/>
        </w:rPr>
        <w:t>:</w:t>
      </w:r>
      <w:r w:rsidR="00996896" w:rsidRPr="00BB2254">
        <w:rPr>
          <w:rFonts w:eastAsia="SimSun"/>
          <w:lang w:val="en-US" w:eastAsia="zh-CN"/>
        </w:rPr>
        <w:t xml:space="preserve"> </w:t>
      </w:r>
      <w:r w:rsidR="00320BDF" w:rsidRPr="00BB2254">
        <w:rPr>
          <w:rFonts w:eastAsia="SimSun"/>
          <w:lang w:val="en-US" w:eastAsia="zh-CN"/>
        </w:rPr>
        <w:t xml:space="preserve">The request of </w:t>
      </w:r>
      <w:r w:rsidR="004E1982" w:rsidRPr="00BB2254">
        <w:rPr>
          <w:rFonts w:eastAsia="SimSun"/>
          <w:lang w:val="en-US" w:eastAsia="zh-CN"/>
        </w:rPr>
        <w:t xml:space="preserve">information related to past handovers is not yet </w:t>
      </w:r>
      <w:r w:rsidR="00276424" w:rsidRPr="00BB2254">
        <w:rPr>
          <w:rFonts w:eastAsia="SimSun"/>
          <w:lang w:val="en-US" w:eastAsia="zh-CN"/>
        </w:rPr>
        <w:t>specified in the standard.</w:t>
      </w:r>
      <w:r w:rsidR="009F503D" w:rsidRPr="00BB2254">
        <w:rPr>
          <w:rFonts w:eastAsia="SimSun"/>
          <w:lang w:val="en-US" w:eastAsia="zh-CN"/>
        </w:rPr>
        <w:t xml:space="preserve"> </w:t>
      </w:r>
      <w:r w:rsidR="00D2410B" w:rsidRPr="00BB2254">
        <w:rPr>
          <w:rFonts w:eastAsia="SimSun"/>
          <w:lang w:val="en-US" w:eastAsia="zh-CN"/>
        </w:rPr>
        <w:t>As discussed in</w:t>
      </w:r>
      <w:r w:rsidR="009F503D" w:rsidRPr="00BB2254">
        <w:rPr>
          <w:rFonts w:eastAsia="SimSun"/>
          <w:lang w:val="en-US" w:eastAsia="zh-CN"/>
        </w:rPr>
        <w:t xml:space="preserve"> Section</w:t>
      </w:r>
      <w:r w:rsidR="00D2410B" w:rsidRPr="00BB2254">
        <w:rPr>
          <w:rFonts w:eastAsia="SimSun"/>
          <w:lang w:val="en-US" w:eastAsia="zh-CN"/>
        </w:rPr>
        <w:t xml:space="preserve"> </w:t>
      </w:r>
      <w:r w:rsidR="00D2410B" w:rsidRPr="00BB2254">
        <w:rPr>
          <w:rFonts w:eastAsia="SimSun"/>
          <w:lang w:val="en-US" w:eastAsia="zh-CN"/>
        </w:rPr>
        <w:fldChar w:fldCharType="begin"/>
      </w:r>
      <w:r w:rsidR="00D2410B" w:rsidRPr="00BB2254">
        <w:rPr>
          <w:rFonts w:eastAsia="SimSun"/>
          <w:lang w:val="en-US" w:eastAsia="zh-CN"/>
        </w:rPr>
        <w:instrText xml:space="preserve"> REF _Ref110612826 \r \h </w:instrText>
      </w:r>
      <w:r w:rsidR="00D2410B" w:rsidRPr="00BB2254">
        <w:rPr>
          <w:rFonts w:eastAsia="SimSun"/>
          <w:lang w:val="en-US" w:eastAsia="zh-CN"/>
        </w:rPr>
      </w:r>
      <w:r w:rsidR="00D2410B" w:rsidRPr="00BB2254">
        <w:rPr>
          <w:rFonts w:eastAsia="SimSun"/>
          <w:lang w:val="en-US" w:eastAsia="zh-CN"/>
        </w:rPr>
        <w:fldChar w:fldCharType="separate"/>
      </w:r>
      <w:r w:rsidR="00D2410B" w:rsidRPr="00BB2254">
        <w:rPr>
          <w:rFonts w:eastAsia="SimSun"/>
          <w:lang w:val="en-US" w:eastAsia="zh-CN"/>
        </w:rPr>
        <w:t>2.2</w:t>
      </w:r>
      <w:r w:rsidR="00D2410B" w:rsidRPr="00BB2254">
        <w:rPr>
          <w:rFonts w:eastAsia="SimSun"/>
          <w:lang w:val="en-US" w:eastAsia="zh-CN"/>
        </w:rPr>
        <w:fldChar w:fldCharType="end"/>
      </w:r>
      <w:r w:rsidR="00CB0E43" w:rsidRPr="00BB2254">
        <w:rPr>
          <w:rFonts w:eastAsia="SimSun"/>
          <w:lang w:val="en-US" w:eastAsia="zh-CN"/>
        </w:rPr>
        <w:t xml:space="preserve">, </w:t>
      </w:r>
      <w:r w:rsidR="006B513C" w:rsidRPr="00BB2254">
        <w:rPr>
          <w:rFonts w:eastAsia="SimSun"/>
          <w:lang w:val="en-US" w:eastAsia="zh-CN"/>
        </w:rPr>
        <w:t>we argue that</w:t>
      </w:r>
      <w:r w:rsidR="002273E4" w:rsidRPr="00BB2254">
        <w:rPr>
          <w:rFonts w:eastAsia="SimSun"/>
          <w:lang w:val="en-US" w:eastAsia="zh-CN"/>
        </w:rPr>
        <w:t xml:space="preserve"> </w:t>
      </w:r>
      <w:r w:rsidR="008D7EFC" w:rsidRPr="00BB2254">
        <w:rPr>
          <w:rFonts w:eastAsia="SimSun"/>
          <w:lang w:val="en-US" w:eastAsia="zh-CN"/>
        </w:rPr>
        <w:t xml:space="preserve">this </w:t>
      </w:r>
      <w:r w:rsidR="006B513C" w:rsidRPr="00BB2254">
        <w:rPr>
          <w:rFonts w:eastAsia="SimSun"/>
          <w:lang w:val="en-US" w:eastAsia="zh-CN"/>
        </w:rPr>
        <w:t>information</w:t>
      </w:r>
      <w:r w:rsidR="008D7EFC" w:rsidRPr="00BB2254">
        <w:rPr>
          <w:rFonts w:eastAsia="SimSun"/>
          <w:lang w:val="en-US" w:eastAsia="zh-CN"/>
        </w:rPr>
        <w:t xml:space="preserve"> could be requested and reported using </w:t>
      </w:r>
      <w:r w:rsidR="008D7EFC" w:rsidRPr="00BB2254">
        <w:rPr>
          <w:rFonts w:eastAsia="SimSun"/>
          <w:u w:val="single"/>
          <w:lang w:val="en-US" w:eastAsia="zh-CN"/>
        </w:rPr>
        <w:t>new dedicated procedures</w:t>
      </w:r>
      <w:r w:rsidR="008D7EFC" w:rsidRPr="00BB2254">
        <w:rPr>
          <w:rFonts w:eastAsia="SimSun"/>
          <w:lang w:val="en-US" w:eastAsia="zh-CN"/>
        </w:rPr>
        <w:t xml:space="preserve"> for collecting information to assist the AI/ML-based use case: </w:t>
      </w:r>
      <w:r w:rsidR="008D7EFC" w:rsidRPr="00BB2254">
        <w:rPr>
          <w:rFonts w:eastAsia="SimSun"/>
          <w:i/>
          <w:lang w:val="en-US" w:eastAsia="zh-CN"/>
        </w:rPr>
        <w:t>AIML Assistance Data Reporting Initiation</w:t>
      </w:r>
      <w:r w:rsidR="008D7EFC" w:rsidRPr="00BB2254">
        <w:rPr>
          <w:rFonts w:eastAsia="SimSun"/>
          <w:lang w:val="en-US" w:eastAsia="zh-CN"/>
        </w:rPr>
        <w:t xml:space="preserve"> and </w:t>
      </w:r>
      <w:r w:rsidR="008D7EFC" w:rsidRPr="00BB2254">
        <w:rPr>
          <w:rFonts w:eastAsia="SimSun"/>
          <w:i/>
          <w:lang w:val="en-US" w:eastAsia="zh-CN"/>
        </w:rPr>
        <w:t>AIML Assistance Data Reporting</w:t>
      </w:r>
      <w:r w:rsidR="008D7EFC" w:rsidRPr="00BB2254">
        <w:rPr>
          <w:rFonts w:eastAsia="SimSun"/>
          <w:lang w:val="en-US" w:eastAsia="zh-CN"/>
        </w:rPr>
        <w:t>.</w:t>
      </w:r>
    </w:p>
    <w:p w14:paraId="6EAB5FF7" w14:textId="75DF8D8C" w:rsidR="00484BC8" w:rsidRPr="00BB2254" w:rsidRDefault="00484BC8" w:rsidP="00484BC8">
      <w:pPr>
        <w:pStyle w:val="ListParagraph"/>
        <w:numPr>
          <w:ilvl w:val="0"/>
          <w:numId w:val="38"/>
        </w:numPr>
        <w:ind w:firstLineChars="0"/>
        <w:rPr>
          <w:rFonts w:eastAsia="SimSun"/>
          <w:lang w:val="en-US" w:eastAsia="zh-CN"/>
        </w:rPr>
      </w:pPr>
      <w:r w:rsidRPr="00BB2254">
        <w:rPr>
          <w:rFonts w:eastAsia="SimSun"/>
          <w:i/>
          <w:lang w:val="en-US" w:eastAsia="zh-CN"/>
        </w:rPr>
        <w:t>Current/predicted resource status</w:t>
      </w:r>
      <w:r w:rsidR="006B513C" w:rsidRPr="00BB2254">
        <w:rPr>
          <w:rFonts w:eastAsia="SimSun"/>
          <w:i/>
          <w:lang w:val="en-US" w:eastAsia="zh-CN"/>
        </w:rPr>
        <w:t xml:space="preserve"> (from neighbouring NG-RAN nodes)</w:t>
      </w:r>
      <w:r w:rsidR="006B513C" w:rsidRPr="00BB2254">
        <w:rPr>
          <w:rFonts w:eastAsia="SimSun"/>
          <w:lang w:val="en-US" w:eastAsia="zh-CN"/>
        </w:rPr>
        <w:t xml:space="preserve">: For the case of current resource status information, this information is already available using the XnAP signaling </w:t>
      </w:r>
      <w:r w:rsidR="006B513C" w:rsidRPr="00BB2254">
        <w:rPr>
          <w:rFonts w:eastAsia="SimSun"/>
          <w:i/>
          <w:lang w:val="en-US" w:eastAsia="zh-CN"/>
        </w:rPr>
        <w:t>Resource Status Reporting Initiation</w:t>
      </w:r>
      <w:r w:rsidR="006B513C" w:rsidRPr="00BB2254">
        <w:rPr>
          <w:rFonts w:eastAsia="SimSun"/>
          <w:lang w:val="en-US" w:eastAsia="zh-CN"/>
        </w:rPr>
        <w:t xml:space="preserve"> and </w:t>
      </w:r>
      <w:r w:rsidR="006B513C" w:rsidRPr="00BB2254">
        <w:rPr>
          <w:rFonts w:eastAsia="SimSun"/>
          <w:i/>
          <w:lang w:val="en-US" w:eastAsia="zh-CN"/>
        </w:rPr>
        <w:t>Resource Status Reporting</w:t>
      </w:r>
      <w:r w:rsidR="006B513C" w:rsidRPr="00BB2254">
        <w:rPr>
          <w:rFonts w:eastAsia="SimSun"/>
          <w:lang w:val="en-US" w:eastAsia="zh-CN"/>
        </w:rPr>
        <w:t>. It is possible to extend this signaling to include predicted values, but as we discuss in Section</w:t>
      </w:r>
      <w:r w:rsidR="001E544F" w:rsidRPr="00BB2254">
        <w:rPr>
          <w:rFonts w:eastAsia="SimSun"/>
          <w:lang w:val="en-US" w:eastAsia="zh-CN"/>
        </w:rPr>
        <w:t xml:space="preserve"> </w:t>
      </w:r>
      <w:r w:rsidR="001E544F" w:rsidRPr="00BB2254">
        <w:rPr>
          <w:rFonts w:eastAsia="SimSun"/>
          <w:lang w:val="en-US" w:eastAsia="zh-CN"/>
        </w:rPr>
        <w:fldChar w:fldCharType="begin"/>
      </w:r>
      <w:r w:rsidR="001E544F" w:rsidRPr="00BB2254">
        <w:rPr>
          <w:rFonts w:eastAsia="SimSun"/>
          <w:lang w:val="en-US" w:eastAsia="zh-CN"/>
        </w:rPr>
        <w:instrText xml:space="preserve"> REF _Ref110612912 \r \h </w:instrText>
      </w:r>
      <w:r w:rsidR="001E544F" w:rsidRPr="00BB2254">
        <w:rPr>
          <w:rFonts w:eastAsia="SimSun"/>
          <w:lang w:val="en-US" w:eastAsia="zh-CN"/>
        </w:rPr>
      </w:r>
      <w:r w:rsidR="001E544F" w:rsidRPr="00BB2254">
        <w:rPr>
          <w:rFonts w:eastAsia="SimSun"/>
          <w:lang w:val="en-US" w:eastAsia="zh-CN"/>
        </w:rPr>
        <w:fldChar w:fldCharType="separate"/>
      </w:r>
      <w:r w:rsidR="001E544F" w:rsidRPr="00BB2254">
        <w:rPr>
          <w:rFonts w:eastAsia="SimSun"/>
          <w:lang w:val="en-US" w:eastAsia="zh-CN"/>
        </w:rPr>
        <w:t>2.1</w:t>
      </w:r>
      <w:r w:rsidR="001E544F" w:rsidRPr="00BB2254">
        <w:rPr>
          <w:rFonts w:eastAsia="SimSun"/>
          <w:lang w:val="en-US" w:eastAsia="zh-CN"/>
        </w:rPr>
        <w:fldChar w:fldCharType="end"/>
      </w:r>
      <w:r w:rsidR="006B513C" w:rsidRPr="00BB2254">
        <w:rPr>
          <w:rFonts w:eastAsia="SimSun"/>
          <w:lang w:val="en-US" w:eastAsia="zh-CN"/>
        </w:rPr>
        <w:t xml:space="preserve">, we suggest introducing </w:t>
      </w:r>
      <w:r w:rsidR="006B513C" w:rsidRPr="00BB2254">
        <w:rPr>
          <w:rFonts w:eastAsia="SimSun"/>
          <w:u w:val="single"/>
          <w:lang w:val="en-US" w:eastAsia="zh-CN"/>
        </w:rPr>
        <w:t>new dedicated procedures</w:t>
      </w:r>
      <w:r w:rsidR="006B513C" w:rsidRPr="00BB2254">
        <w:rPr>
          <w:rFonts w:eastAsia="SimSun"/>
          <w:lang w:val="en-US" w:eastAsia="zh-CN"/>
        </w:rPr>
        <w:t xml:space="preserve"> for collecting information to assist the AI/ML-based use case: </w:t>
      </w:r>
      <w:r w:rsidR="006B513C" w:rsidRPr="00BB2254">
        <w:rPr>
          <w:rFonts w:eastAsia="SimSun"/>
          <w:i/>
          <w:lang w:val="en-US" w:eastAsia="zh-CN"/>
        </w:rPr>
        <w:t>AIML Assistance Data Reporting Initiation</w:t>
      </w:r>
      <w:r w:rsidR="006B513C" w:rsidRPr="00BB2254">
        <w:rPr>
          <w:rFonts w:eastAsia="SimSun"/>
          <w:lang w:val="en-US" w:eastAsia="zh-CN"/>
        </w:rPr>
        <w:t xml:space="preserve"> and </w:t>
      </w:r>
      <w:r w:rsidR="006B513C" w:rsidRPr="00BB2254">
        <w:rPr>
          <w:rFonts w:eastAsia="SimSun"/>
          <w:i/>
          <w:lang w:val="en-US" w:eastAsia="zh-CN"/>
        </w:rPr>
        <w:t>AIML Assistance Data Reporting</w:t>
      </w:r>
      <w:r w:rsidR="006B513C" w:rsidRPr="00BB2254">
        <w:rPr>
          <w:rFonts w:eastAsia="SimSun"/>
          <w:lang w:val="en-US" w:eastAsia="zh-CN"/>
        </w:rPr>
        <w:t xml:space="preserve">. </w:t>
      </w:r>
      <w:r w:rsidR="00AE12C0" w:rsidRPr="00BB2254">
        <w:rPr>
          <w:rFonts w:eastAsia="SimSun"/>
          <w:lang w:val="en-US" w:eastAsia="zh-CN"/>
        </w:rPr>
        <w:t xml:space="preserve">Therefore, support for this </w:t>
      </w:r>
      <w:r w:rsidR="00C33051" w:rsidRPr="00BB2254">
        <w:rPr>
          <w:rFonts w:eastAsia="SimSun"/>
          <w:lang w:val="en-US" w:eastAsia="zh-CN"/>
        </w:rPr>
        <w:t>information</w:t>
      </w:r>
      <w:r w:rsidR="00AE12C0" w:rsidRPr="00BB2254">
        <w:rPr>
          <w:rFonts w:eastAsia="SimSun"/>
          <w:lang w:val="en-US" w:eastAsia="zh-CN"/>
        </w:rPr>
        <w:t xml:space="preserve"> requires signaling enhancements</w:t>
      </w:r>
      <w:r w:rsidR="002462B7">
        <w:rPr>
          <w:rFonts w:eastAsia="SimSun"/>
          <w:lang w:val="en-US" w:eastAsia="zh-CN"/>
        </w:rPr>
        <w:t>.</w:t>
      </w:r>
    </w:p>
    <w:p w14:paraId="30BB3063" w14:textId="4C7AAFF5" w:rsidR="00484BC8" w:rsidRPr="00BB2254" w:rsidRDefault="00484BC8" w:rsidP="0087014F">
      <w:pPr>
        <w:pStyle w:val="ListParagraph"/>
        <w:numPr>
          <w:ilvl w:val="0"/>
          <w:numId w:val="38"/>
        </w:numPr>
        <w:ind w:firstLineChars="0"/>
        <w:rPr>
          <w:rFonts w:eastAsia="SimSun"/>
          <w:lang w:val="en-US" w:eastAsia="zh-CN"/>
        </w:rPr>
      </w:pPr>
      <w:r w:rsidRPr="00BB2254">
        <w:rPr>
          <w:rFonts w:eastAsia="SimSun"/>
          <w:i/>
          <w:lang w:val="en-US" w:eastAsia="zh-CN"/>
        </w:rPr>
        <w:t>UE handovers in the past that were successful and unsuccessful</w:t>
      </w:r>
      <w:r w:rsidR="003E6B02" w:rsidRPr="00BB2254">
        <w:rPr>
          <w:rFonts w:eastAsia="SimSun"/>
          <w:lang w:val="en-US" w:eastAsia="zh-CN"/>
        </w:rPr>
        <w:t xml:space="preserve">: </w:t>
      </w:r>
      <w:r w:rsidR="0033799E" w:rsidRPr="00BB2254">
        <w:rPr>
          <w:rFonts w:eastAsia="SimSun"/>
          <w:lang w:val="en-US" w:eastAsia="zh-CN"/>
        </w:rPr>
        <w:t xml:space="preserve">RLF </w:t>
      </w:r>
      <w:proofErr w:type="gramStart"/>
      <w:r w:rsidR="0033799E" w:rsidRPr="00BB2254">
        <w:rPr>
          <w:rFonts w:eastAsia="SimSun"/>
          <w:lang w:val="en-US" w:eastAsia="zh-CN"/>
        </w:rPr>
        <w:t>reports</w:t>
      </w:r>
      <w:proofErr w:type="gramEnd"/>
      <w:r w:rsidR="0033799E" w:rsidRPr="00BB2254">
        <w:rPr>
          <w:rFonts w:eastAsia="SimSun"/>
          <w:lang w:val="en-US" w:eastAsia="zh-CN"/>
        </w:rPr>
        <w:t xml:space="preserve"> </w:t>
      </w:r>
      <w:r w:rsidR="005E5C51" w:rsidRPr="00BB2254">
        <w:rPr>
          <w:rFonts w:eastAsia="SimSun"/>
          <w:lang w:val="en-US" w:eastAsia="zh-CN"/>
        </w:rPr>
        <w:t>and Successful HO Reports</w:t>
      </w:r>
      <w:r w:rsidR="0033799E" w:rsidRPr="00BB2254">
        <w:rPr>
          <w:rFonts w:eastAsia="SimSun"/>
          <w:lang w:val="en-US" w:eastAsia="zh-CN"/>
        </w:rPr>
        <w:t xml:space="preserve"> can already be </w:t>
      </w:r>
      <w:r w:rsidR="008F5F13" w:rsidRPr="00BB2254">
        <w:rPr>
          <w:rFonts w:eastAsia="SimSun"/>
          <w:lang w:val="en-US" w:eastAsia="zh-CN"/>
        </w:rPr>
        <w:t xml:space="preserve">received by an NG-RAN node using the XnAP </w:t>
      </w:r>
      <w:r w:rsidR="009F20F9" w:rsidRPr="00BB2254">
        <w:rPr>
          <w:rFonts w:eastAsia="SimSun"/>
          <w:i/>
          <w:lang w:val="en-US" w:eastAsia="zh-CN"/>
        </w:rPr>
        <w:t>Failure Indication</w:t>
      </w:r>
      <w:r w:rsidR="00CE4B91" w:rsidRPr="00BB2254">
        <w:rPr>
          <w:rFonts w:eastAsia="SimSun"/>
          <w:lang w:val="en-US" w:eastAsia="zh-CN"/>
        </w:rPr>
        <w:t>,</w:t>
      </w:r>
      <w:r w:rsidR="009F20F9" w:rsidRPr="00BB2254">
        <w:rPr>
          <w:rFonts w:eastAsia="SimSun"/>
          <w:lang w:val="en-US" w:eastAsia="zh-CN"/>
        </w:rPr>
        <w:t xml:space="preserve"> </w:t>
      </w:r>
      <w:r w:rsidR="009F20F9" w:rsidRPr="00BB2254">
        <w:rPr>
          <w:rFonts w:eastAsia="SimSun"/>
          <w:i/>
          <w:lang w:val="en-US" w:eastAsia="zh-CN"/>
        </w:rPr>
        <w:t>Handover Report</w:t>
      </w:r>
      <w:r w:rsidR="0067355D" w:rsidRPr="0067355D">
        <w:rPr>
          <w:rFonts w:eastAsia="SimSun"/>
          <w:iCs/>
          <w:lang w:val="en-US" w:eastAsia="zh-CN"/>
        </w:rPr>
        <w:t>,</w:t>
      </w:r>
      <w:r w:rsidR="009F20F9" w:rsidRPr="0067355D">
        <w:rPr>
          <w:rFonts w:eastAsia="SimSun"/>
          <w:iCs/>
          <w:lang w:val="en-US" w:eastAsia="zh-CN"/>
        </w:rPr>
        <w:t xml:space="preserve"> </w:t>
      </w:r>
      <w:r w:rsidR="00CE4B91" w:rsidRPr="0067355D">
        <w:rPr>
          <w:rFonts w:eastAsia="SimSun"/>
          <w:iCs/>
          <w:lang w:val="en-US" w:eastAsia="zh-CN"/>
        </w:rPr>
        <w:t xml:space="preserve">and </w:t>
      </w:r>
      <w:r w:rsidR="00CE4B91" w:rsidRPr="00BB2254">
        <w:rPr>
          <w:rFonts w:eastAsia="SimSun"/>
          <w:i/>
          <w:lang w:val="en-US" w:eastAsia="zh-CN"/>
        </w:rPr>
        <w:t>Access And Mobility</w:t>
      </w:r>
      <w:r w:rsidR="009F20F9" w:rsidRPr="00BB2254">
        <w:rPr>
          <w:rFonts w:eastAsia="SimSun"/>
          <w:i/>
          <w:lang w:val="en-US" w:eastAsia="zh-CN"/>
        </w:rPr>
        <w:t xml:space="preserve"> </w:t>
      </w:r>
      <w:r w:rsidR="00ED1D68" w:rsidRPr="00BB2254">
        <w:rPr>
          <w:rFonts w:eastAsia="SimSun"/>
          <w:i/>
          <w:lang w:val="en-US" w:eastAsia="zh-CN"/>
        </w:rPr>
        <w:t>Indication</w:t>
      </w:r>
      <w:r w:rsidR="009F20F9" w:rsidRPr="00BB2254">
        <w:rPr>
          <w:rFonts w:eastAsia="SimSun"/>
          <w:lang w:val="en-US" w:eastAsia="zh-CN"/>
        </w:rPr>
        <w:t xml:space="preserve"> procedures.</w:t>
      </w:r>
      <w:r w:rsidR="003878A1" w:rsidRPr="00BB2254">
        <w:rPr>
          <w:rFonts w:eastAsia="SimSun"/>
          <w:lang w:val="en-US" w:eastAsia="zh-CN"/>
        </w:rPr>
        <w:t xml:space="preserve"> </w:t>
      </w:r>
      <w:r w:rsidR="0079106D" w:rsidRPr="00BB2254">
        <w:rPr>
          <w:rFonts w:eastAsia="SimSun"/>
          <w:lang w:val="en-US" w:eastAsia="zh-CN"/>
        </w:rPr>
        <w:t xml:space="preserve">The number of successful handovers can be </w:t>
      </w:r>
      <w:r w:rsidR="002A6D09" w:rsidRPr="00BB2254">
        <w:rPr>
          <w:rFonts w:eastAsia="SimSun"/>
          <w:lang w:val="en-US" w:eastAsia="zh-CN"/>
        </w:rPr>
        <w:t xml:space="preserve">computed by the number of XnAP </w:t>
      </w:r>
      <w:r w:rsidR="002A6D09" w:rsidRPr="00BB2254">
        <w:rPr>
          <w:rFonts w:eastAsia="SimSun"/>
          <w:i/>
          <w:lang w:val="en-US" w:eastAsia="zh-CN"/>
        </w:rPr>
        <w:t>UE Context Release</w:t>
      </w:r>
      <w:r w:rsidR="002A6D09" w:rsidRPr="00BB2254">
        <w:rPr>
          <w:rFonts w:eastAsia="SimSun"/>
          <w:lang w:val="en-US" w:eastAsia="zh-CN"/>
        </w:rPr>
        <w:t xml:space="preserve"> procedures.</w:t>
      </w:r>
      <w:r w:rsidR="005D465E" w:rsidRPr="00BB2254">
        <w:rPr>
          <w:rFonts w:eastAsia="SimSun"/>
          <w:lang w:val="en-US" w:eastAsia="zh-CN"/>
        </w:rPr>
        <w:t xml:space="preserve"> Therefore, support for this </w:t>
      </w:r>
      <w:r w:rsidR="00C33051" w:rsidRPr="00BB2254">
        <w:rPr>
          <w:rFonts w:eastAsia="SimSun"/>
          <w:lang w:val="en-US" w:eastAsia="zh-CN"/>
        </w:rPr>
        <w:t>infor</w:t>
      </w:r>
      <w:r w:rsidR="00F12591" w:rsidRPr="00BB2254">
        <w:rPr>
          <w:rFonts w:eastAsia="SimSun"/>
          <w:lang w:val="en-US" w:eastAsia="zh-CN"/>
        </w:rPr>
        <w:t>m</w:t>
      </w:r>
      <w:r w:rsidR="00C33051" w:rsidRPr="00BB2254">
        <w:rPr>
          <w:rFonts w:eastAsia="SimSun"/>
          <w:lang w:val="en-US" w:eastAsia="zh-CN"/>
        </w:rPr>
        <w:t>ation</w:t>
      </w:r>
      <w:r w:rsidR="005D465E" w:rsidRPr="00BB2254">
        <w:rPr>
          <w:rFonts w:eastAsia="SimSun"/>
          <w:lang w:val="en-US" w:eastAsia="zh-CN"/>
        </w:rPr>
        <w:t xml:space="preserve"> does not require signaling enhancements</w:t>
      </w:r>
      <w:r w:rsidR="0067355D">
        <w:rPr>
          <w:rFonts w:eastAsia="SimSun"/>
          <w:lang w:val="en-US" w:eastAsia="zh-CN"/>
        </w:rPr>
        <w:t>.</w:t>
      </w:r>
    </w:p>
    <w:p w14:paraId="183C104C" w14:textId="0B8C3D27" w:rsidR="00484BC8" w:rsidRPr="00BB2254" w:rsidRDefault="00484BC8" w:rsidP="00484BC8">
      <w:pPr>
        <w:pStyle w:val="ListParagraph"/>
        <w:numPr>
          <w:ilvl w:val="0"/>
          <w:numId w:val="38"/>
        </w:numPr>
        <w:ind w:firstLineChars="0"/>
        <w:rPr>
          <w:rFonts w:eastAsia="SimSun"/>
          <w:lang w:val="en-US" w:eastAsia="zh-CN"/>
        </w:rPr>
      </w:pPr>
      <w:r w:rsidRPr="00BB2254">
        <w:rPr>
          <w:rFonts w:eastAsia="SimSun"/>
          <w:i/>
          <w:lang w:val="en-US" w:eastAsia="zh-CN"/>
        </w:rPr>
        <w:t>UE trajectory prediction</w:t>
      </w:r>
      <w:r w:rsidR="00EE01DC" w:rsidRPr="00BB2254">
        <w:rPr>
          <w:rFonts w:eastAsia="SimSun"/>
          <w:lang w:val="en-US" w:eastAsia="zh-CN"/>
        </w:rPr>
        <w:t xml:space="preserve">: </w:t>
      </w:r>
      <w:r w:rsidR="004C3ECF" w:rsidRPr="00BB2254">
        <w:rPr>
          <w:rFonts w:eastAsia="SimSun"/>
          <w:lang w:val="en-US" w:eastAsia="zh-CN"/>
        </w:rPr>
        <w:t>This is a node internal input that t</w:t>
      </w:r>
      <w:r w:rsidR="00EE01DC" w:rsidRPr="00BB2254">
        <w:rPr>
          <w:rFonts w:eastAsia="SimSun"/>
          <w:lang w:val="en-US" w:eastAsia="zh-CN"/>
        </w:rPr>
        <w:t xml:space="preserve">he </w:t>
      </w:r>
      <w:r w:rsidR="00D50CEF" w:rsidRPr="00BB2254">
        <w:rPr>
          <w:rFonts w:eastAsia="SimSun"/>
          <w:lang w:val="en-US" w:eastAsia="zh-CN"/>
        </w:rPr>
        <w:t>gNB</w:t>
      </w:r>
      <w:r w:rsidR="00EE01DC" w:rsidRPr="00BB2254">
        <w:rPr>
          <w:rFonts w:eastAsia="SimSun"/>
          <w:lang w:val="en-US" w:eastAsia="zh-CN"/>
        </w:rPr>
        <w:t xml:space="preserve"> can </w:t>
      </w:r>
      <w:r w:rsidR="00FA5AE2" w:rsidRPr="00BB2254">
        <w:rPr>
          <w:rFonts w:eastAsia="SimSun"/>
          <w:lang w:val="en-US" w:eastAsia="zh-CN"/>
        </w:rPr>
        <w:t xml:space="preserve">compute </w:t>
      </w:r>
      <w:r w:rsidR="000E022C" w:rsidRPr="00BB2254">
        <w:rPr>
          <w:rFonts w:eastAsia="SimSun"/>
          <w:lang w:val="en-US" w:eastAsia="zh-CN"/>
        </w:rPr>
        <w:t>with</w:t>
      </w:r>
      <w:r w:rsidR="00FA5AE2" w:rsidRPr="00BB2254">
        <w:rPr>
          <w:rFonts w:eastAsia="SimSun"/>
          <w:lang w:val="en-US" w:eastAsia="zh-CN"/>
        </w:rPr>
        <w:t xml:space="preserve"> the available information</w:t>
      </w:r>
      <w:r w:rsidR="0046053E" w:rsidRPr="00BB2254">
        <w:rPr>
          <w:rFonts w:eastAsia="SimSun"/>
          <w:lang w:val="en-US" w:eastAsia="zh-CN"/>
        </w:rPr>
        <w:t xml:space="preserve"> it already has</w:t>
      </w:r>
      <w:r w:rsidR="00FA5AE2" w:rsidRPr="00BB2254">
        <w:rPr>
          <w:rFonts w:eastAsia="SimSun"/>
          <w:lang w:val="en-US" w:eastAsia="zh-CN"/>
        </w:rPr>
        <w:t>.</w:t>
      </w:r>
      <w:r w:rsidRPr="00BB2254">
        <w:rPr>
          <w:rFonts w:eastAsia="SimSun"/>
          <w:lang w:val="en-US" w:eastAsia="zh-CN"/>
        </w:rPr>
        <w:t xml:space="preserve"> </w:t>
      </w:r>
      <w:r w:rsidR="00724FC6" w:rsidRPr="00BB2254">
        <w:rPr>
          <w:rFonts w:eastAsia="SimSun"/>
          <w:lang w:val="en-US" w:eastAsia="zh-CN"/>
        </w:rPr>
        <w:t xml:space="preserve">Therefore, support for this </w:t>
      </w:r>
      <w:r w:rsidR="00C33051" w:rsidRPr="00BB2254">
        <w:rPr>
          <w:rFonts w:eastAsia="SimSun"/>
          <w:lang w:val="en-US" w:eastAsia="zh-CN"/>
        </w:rPr>
        <w:t>information</w:t>
      </w:r>
      <w:r w:rsidR="00724FC6" w:rsidRPr="00BB2254">
        <w:rPr>
          <w:rFonts w:eastAsia="SimSun"/>
          <w:lang w:val="en-US" w:eastAsia="zh-CN"/>
        </w:rPr>
        <w:t xml:space="preserve"> does not require signaling enhancements</w:t>
      </w:r>
      <w:r w:rsidR="003B0085">
        <w:rPr>
          <w:rFonts w:eastAsia="SimSun"/>
          <w:lang w:val="en-US" w:eastAsia="zh-CN"/>
        </w:rPr>
        <w:t>.</w:t>
      </w:r>
    </w:p>
    <w:p w14:paraId="5349EE47" w14:textId="338232E6" w:rsidR="00484BC8" w:rsidRPr="00BB2254" w:rsidRDefault="00484BC8" w:rsidP="00484BC8">
      <w:pPr>
        <w:pStyle w:val="ListParagraph"/>
        <w:numPr>
          <w:ilvl w:val="0"/>
          <w:numId w:val="38"/>
        </w:numPr>
        <w:ind w:firstLineChars="0"/>
        <w:rPr>
          <w:rFonts w:eastAsia="SimSun"/>
          <w:lang w:val="en-US" w:eastAsia="zh-CN"/>
        </w:rPr>
      </w:pPr>
      <w:r w:rsidRPr="00BB2254">
        <w:rPr>
          <w:rFonts w:eastAsia="SimSun"/>
          <w:i/>
          <w:lang w:val="en-US" w:eastAsia="zh-CN"/>
        </w:rPr>
        <w:t>Current/predicted resource status</w:t>
      </w:r>
      <w:r w:rsidR="00D108E6" w:rsidRPr="00BB2254">
        <w:rPr>
          <w:rFonts w:eastAsia="SimSun"/>
          <w:lang w:val="en-US" w:eastAsia="zh-CN"/>
        </w:rPr>
        <w:t xml:space="preserve">: In case of a disaggregated gNB, the existing F1AP </w:t>
      </w:r>
      <w:r w:rsidR="00A02638" w:rsidRPr="00BB2254">
        <w:rPr>
          <w:rFonts w:eastAsia="SimSun"/>
          <w:lang w:val="en-US" w:eastAsia="zh-CN"/>
        </w:rPr>
        <w:t>signaling</w:t>
      </w:r>
      <w:r w:rsidR="00D108E6" w:rsidRPr="00BB2254">
        <w:rPr>
          <w:rFonts w:eastAsia="SimSun"/>
          <w:lang w:val="en-US" w:eastAsia="zh-CN"/>
        </w:rPr>
        <w:t xml:space="preserve"> </w:t>
      </w:r>
      <w:r w:rsidR="00D108E6" w:rsidRPr="00BB2254">
        <w:rPr>
          <w:rFonts w:eastAsia="SimSun"/>
          <w:i/>
          <w:lang w:val="en-US" w:eastAsia="zh-CN"/>
        </w:rPr>
        <w:t>Resource Status Reporting Initiation</w:t>
      </w:r>
      <w:r w:rsidR="00D108E6" w:rsidRPr="00BB2254">
        <w:rPr>
          <w:rFonts w:eastAsia="SimSun"/>
          <w:lang w:val="en-US" w:eastAsia="zh-CN"/>
        </w:rPr>
        <w:t xml:space="preserve"> and </w:t>
      </w:r>
      <w:r w:rsidR="00D108E6" w:rsidRPr="00BB2254">
        <w:rPr>
          <w:rFonts w:eastAsia="SimSun"/>
          <w:i/>
          <w:lang w:val="en-US" w:eastAsia="zh-CN"/>
        </w:rPr>
        <w:t>Resource Status Reporting</w:t>
      </w:r>
      <w:r w:rsidR="00D108E6" w:rsidRPr="00BB2254">
        <w:rPr>
          <w:rFonts w:eastAsia="SimSun"/>
          <w:lang w:val="en-US" w:eastAsia="zh-CN"/>
        </w:rPr>
        <w:t xml:space="preserve"> already allows a gNB-CU to obtain resource measurements from the connected gNB-DU(s). Furthermore, the gNB-CU can make resource status predictions with the available information.</w:t>
      </w:r>
      <w:r w:rsidRPr="00BB2254">
        <w:rPr>
          <w:rFonts w:eastAsia="SimSun"/>
          <w:lang w:val="en-US" w:eastAsia="zh-CN"/>
        </w:rPr>
        <w:t xml:space="preserve"> </w:t>
      </w:r>
      <w:r w:rsidR="0045785E" w:rsidRPr="00BB2254">
        <w:rPr>
          <w:rFonts w:eastAsia="SimSun"/>
          <w:lang w:val="en-US" w:eastAsia="zh-CN"/>
        </w:rPr>
        <w:t>Therefore, support for this info</w:t>
      </w:r>
      <w:r w:rsidR="00D122E5" w:rsidRPr="00BB2254">
        <w:rPr>
          <w:rFonts w:eastAsia="SimSun"/>
          <w:lang w:val="en-US" w:eastAsia="zh-CN"/>
        </w:rPr>
        <w:t>r</w:t>
      </w:r>
      <w:r w:rsidR="0045785E" w:rsidRPr="00BB2254">
        <w:rPr>
          <w:rFonts w:eastAsia="SimSun"/>
          <w:lang w:val="en-US" w:eastAsia="zh-CN"/>
        </w:rPr>
        <w:t>mation does not require signaling enhancements</w:t>
      </w:r>
      <w:r w:rsidR="00E00E33">
        <w:rPr>
          <w:rFonts w:eastAsia="SimSun"/>
          <w:lang w:val="en-US" w:eastAsia="zh-CN"/>
        </w:rPr>
        <w:t>.</w:t>
      </w:r>
    </w:p>
    <w:p w14:paraId="03CE3E22" w14:textId="5EFFC8AA" w:rsidR="00B434E2" w:rsidRPr="00BB2254" w:rsidRDefault="00484BC8" w:rsidP="00484BC8">
      <w:pPr>
        <w:pStyle w:val="ListParagraph"/>
        <w:numPr>
          <w:ilvl w:val="0"/>
          <w:numId w:val="38"/>
        </w:numPr>
        <w:ind w:firstLineChars="0"/>
        <w:rPr>
          <w:rFonts w:eastAsia="SimSun"/>
          <w:lang w:val="en-US" w:eastAsia="zh-CN"/>
        </w:rPr>
      </w:pPr>
      <w:r w:rsidRPr="00BB2254">
        <w:rPr>
          <w:rFonts w:eastAsia="SimSun"/>
          <w:i/>
          <w:lang w:val="en-US" w:eastAsia="zh-CN"/>
        </w:rPr>
        <w:t>Current/predicted UE traffic</w:t>
      </w:r>
      <w:r w:rsidR="0046053E" w:rsidRPr="00BB2254">
        <w:rPr>
          <w:rFonts w:eastAsia="SimSun"/>
          <w:lang w:val="en-US" w:eastAsia="zh-CN"/>
        </w:rPr>
        <w:t>: As with the previous point, the gNB-CU can calculate this with the available information.</w:t>
      </w:r>
      <w:r w:rsidR="001B325F" w:rsidRPr="00BB2254">
        <w:rPr>
          <w:rFonts w:eastAsia="SimSun"/>
          <w:lang w:val="en-US" w:eastAsia="zh-CN"/>
        </w:rPr>
        <w:t xml:space="preserve"> Therefore, support for this infor</w:t>
      </w:r>
      <w:r w:rsidR="0028344F" w:rsidRPr="00BB2254">
        <w:rPr>
          <w:rFonts w:eastAsia="SimSun"/>
          <w:lang w:val="en-US" w:eastAsia="zh-CN"/>
        </w:rPr>
        <w:t>m</w:t>
      </w:r>
      <w:r w:rsidR="001B325F" w:rsidRPr="00BB2254">
        <w:rPr>
          <w:rFonts w:eastAsia="SimSun"/>
          <w:lang w:val="en-US" w:eastAsia="zh-CN"/>
        </w:rPr>
        <w:t>ation does not require signaling enhancements</w:t>
      </w:r>
      <w:r w:rsidR="00E00E33">
        <w:rPr>
          <w:rFonts w:eastAsia="SimSun"/>
          <w:lang w:val="en-US" w:eastAsia="zh-CN"/>
        </w:rPr>
        <w:t>.</w:t>
      </w:r>
    </w:p>
    <w:p w14:paraId="5CF75CF0" w14:textId="669ACBDA" w:rsidR="00305F20" w:rsidRPr="00BB2254" w:rsidRDefault="00305F20" w:rsidP="00305F20">
      <w:pPr>
        <w:rPr>
          <w:rFonts w:eastAsia="SimSun"/>
          <w:b/>
          <w:lang w:val="en-US" w:eastAsia="zh-CN"/>
        </w:rPr>
      </w:pPr>
      <w:r w:rsidRPr="00BB2254">
        <w:rPr>
          <w:rFonts w:eastAsia="SimSun"/>
          <w:b/>
          <w:lang w:val="en-US" w:eastAsia="zh-CN"/>
        </w:rPr>
        <w:t xml:space="preserve">Observation </w:t>
      </w:r>
      <w:r w:rsidR="00372C5D" w:rsidRPr="00BB2254">
        <w:rPr>
          <w:rFonts w:eastAsia="SimSun"/>
          <w:b/>
          <w:bCs/>
          <w:lang w:val="en-US" w:eastAsia="zh-CN"/>
        </w:rPr>
        <w:t>3</w:t>
      </w:r>
      <w:r w:rsidRPr="00BB2254">
        <w:rPr>
          <w:rFonts w:eastAsia="SimSun"/>
          <w:b/>
          <w:bCs/>
          <w:lang w:val="en-US" w:eastAsia="zh-CN"/>
        </w:rPr>
        <w:t xml:space="preserve">:  </w:t>
      </w:r>
      <w:r w:rsidR="00FE2739" w:rsidRPr="00BB2254">
        <w:rPr>
          <w:rFonts w:eastAsia="SimSun"/>
          <w:b/>
          <w:bCs/>
          <w:lang w:val="en-US" w:eastAsia="zh-CN"/>
        </w:rPr>
        <w:t>With</w:t>
      </w:r>
      <w:r w:rsidR="00FE2739" w:rsidRPr="00BB2254">
        <w:rPr>
          <w:rFonts w:eastAsia="SimSun"/>
          <w:b/>
          <w:lang w:val="en-US" w:eastAsia="zh-CN"/>
        </w:rPr>
        <w:t xml:space="preserve"> the</w:t>
      </w:r>
      <w:r w:rsidR="00AB366E" w:rsidRPr="00BB2254">
        <w:rPr>
          <w:rFonts w:eastAsia="SimSun"/>
          <w:b/>
          <w:lang w:val="en-US" w:eastAsia="zh-CN"/>
        </w:rPr>
        <w:t xml:space="preserve"> </w:t>
      </w:r>
      <w:r w:rsidR="00AB366E" w:rsidRPr="00BB2254">
        <w:rPr>
          <w:rFonts w:eastAsia="SimSun"/>
          <w:b/>
          <w:bCs/>
          <w:lang w:val="en-US" w:eastAsia="zh-CN"/>
        </w:rPr>
        <w:t xml:space="preserve">exception </w:t>
      </w:r>
      <w:r w:rsidR="00FE2739" w:rsidRPr="00BB2254">
        <w:rPr>
          <w:rFonts w:eastAsia="SimSun"/>
          <w:b/>
          <w:bCs/>
          <w:lang w:val="en-US" w:eastAsia="zh-CN"/>
        </w:rPr>
        <w:t>of</w:t>
      </w:r>
      <w:r w:rsidR="00AB366E" w:rsidRPr="00BB2254">
        <w:rPr>
          <w:rFonts w:eastAsia="SimSun"/>
          <w:b/>
          <w:bCs/>
          <w:lang w:val="en-US" w:eastAsia="zh-CN"/>
        </w:rPr>
        <w:t xml:space="preserve"> </w:t>
      </w:r>
      <w:r w:rsidR="00AB366E" w:rsidRPr="00BB2254">
        <w:rPr>
          <w:rFonts w:eastAsia="SimSun"/>
          <w:b/>
          <w:lang w:val="en-US" w:eastAsia="zh-CN"/>
        </w:rPr>
        <w:t xml:space="preserve">predicted resource status (from </w:t>
      </w:r>
      <w:r w:rsidR="00AB366E" w:rsidRPr="00BB2254">
        <w:rPr>
          <w:rFonts w:eastAsia="SimSun"/>
          <w:b/>
          <w:bCs/>
          <w:lang w:val="en-US" w:eastAsia="zh-CN"/>
        </w:rPr>
        <w:t>neighboring</w:t>
      </w:r>
      <w:r w:rsidR="00AB366E" w:rsidRPr="00BB2254">
        <w:rPr>
          <w:rFonts w:eastAsia="SimSun"/>
          <w:b/>
          <w:lang w:val="en-US" w:eastAsia="zh-CN"/>
        </w:rPr>
        <w:t xml:space="preserve"> NG-RAN nodes) and performance of </w:t>
      </w:r>
      <w:r w:rsidR="00CE77B7" w:rsidRPr="00BB2254">
        <w:rPr>
          <w:rFonts w:eastAsia="SimSun"/>
          <w:b/>
          <w:bCs/>
          <w:lang w:val="en-US" w:eastAsia="zh-CN"/>
        </w:rPr>
        <w:t>handed-over UEs</w:t>
      </w:r>
      <w:r w:rsidR="00AB366E" w:rsidRPr="00BB2254">
        <w:rPr>
          <w:rFonts w:eastAsia="SimSun"/>
          <w:b/>
          <w:lang w:val="en-US" w:eastAsia="zh-CN"/>
        </w:rPr>
        <w:t xml:space="preserve"> (to </w:t>
      </w:r>
      <w:r w:rsidR="00AB366E" w:rsidRPr="00BB2254">
        <w:rPr>
          <w:rFonts w:eastAsia="SimSun"/>
          <w:b/>
          <w:bCs/>
          <w:lang w:val="en-US" w:eastAsia="zh-CN"/>
        </w:rPr>
        <w:t>neighboring</w:t>
      </w:r>
      <w:r w:rsidR="00AB366E" w:rsidRPr="00BB2254">
        <w:rPr>
          <w:rFonts w:eastAsia="SimSun"/>
          <w:b/>
          <w:lang w:val="en-US" w:eastAsia="zh-CN"/>
        </w:rPr>
        <w:t xml:space="preserve"> NG-RAN nodes</w:t>
      </w:r>
      <w:r w:rsidR="00AB366E" w:rsidRPr="00BB2254">
        <w:rPr>
          <w:rFonts w:eastAsia="SimSun"/>
          <w:b/>
          <w:bCs/>
          <w:lang w:val="en-US" w:eastAsia="zh-CN"/>
        </w:rPr>
        <w:t>)</w:t>
      </w:r>
      <w:r w:rsidR="00FE2739" w:rsidRPr="00BB2254">
        <w:rPr>
          <w:rFonts w:eastAsia="SimSun"/>
          <w:b/>
          <w:bCs/>
          <w:lang w:val="en-US" w:eastAsia="zh-CN"/>
        </w:rPr>
        <w:t>,</w:t>
      </w:r>
      <w:r w:rsidR="00FE2739" w:rsidRPr="00BB2254">
        <w:rPr>
          <w:rFonts w:eastAsia="SimSun"/>
          <w:b/>
          <w:lang w:val="en-US" w:eastAsia="zh-CN"/>
        </w:rPr>
        <w:t xml:space="preserve"> all the </w:t>
      </w:r>
      <w:r w:rsidRPr="00BB2254">
        <w:rPr>
          <w:rFonts w:eastAsia="SimSun"/>
          <w:b/>
          <w:lang w:val="en-US" w:eastAsia="zh-CN"/>
        </w:rPr>
        <w:t xml:space="preserve">inputs of AI/ML-based </w:t>
      </w:r>
      <w:r w:rsidR="00FD17A0" w:rsidRPr="00BB2254">
        <w:rPr>
          <w:rFonts w:eastAsia="SimSun"/>
          <w:b/>
          <w:lang w:val="en-US" w:eastAsia="zh-CN"/>
        </w:rPr>
        <w:t xml:space="preserve">Mobility Optimization </w:t>
      </w:r>
      <w:r w:rsidRPr="00BB2254">
        <w:rPr>
          <w:rFonts w:eastAsia="SimSun"/>
          <w:b/>
          <w:lang w:val="en-US" w:eastAsia="zh-CN"/>
        </w:rPr>
        <w:t xml:space="preserve">use case captured in the TR 37.817 are </w:t>
      </w:r>
      <w:r w:rsidR="00FE2739" w:rsidRPr="00BB2254">
        <w:rPr>
          <w:rFonts w:eastAsia="SimSun"/>
          <w:b/>
          <w:bCs/>
          <w:lang w:val="en-US" w:eastAsia="zh-CN"/>
        </w:rPr>
        <w:t>readily</w:t>
      </w:r>
      <w:r w:rsidRPr="00BB2254">
        <w:rPr>
          <w:rFonts w:eastAsia="SimSun"/>
          <w:b/>
          <w:lang w:val="en-US" w:eastAsia="zh-CN"/>
        </w:rPr>
        <w:t xml:space="preserve"> available at the NG-RAN nodes</w:t>
      </w:r>
      <w:r w:rsidR="00FE2739" w:rsidRPr="00BB2254">
        <w:rPr>
          <w:rFonts w:eastAsia="SimSun"/>
          <w:b/>
          <w:lang w:val="en-US" w:eastAsia="zh-CN"/>
        </w:rPr>
        <w:t xml:space="preserve"> and do not require new </w:t>
      </w:r>
      <w:r w:rsidR="00FE2739" w:rsidRPr="00BB2254">
        <w:rPr>
          <w:rFonts w:eastAsia="SimSun"/>
          <w:b/>
          <w:bCs/>
          <w:lang w:val="en-US" w:eastAsia="zh-CN"/>
        </w:rPr>
        <w:t>signaling</w:t>
      </w:r>
      <w:r w:rsidRPr="00BB2254">
        <w:rPr>
          <w:rFonts w:eastAsia="SimSun"/>
          <w:b/>
          <w:bCs/>
          <w:lang w:val="en-US" w:eastAsia="zh-CN"/>
        </w:rPr>
        <w:t xml:space="preserve">. </w:t>
      </w:r>
    </w:p>
    <w:p w14:paraId="5AF01EB5" w14:textId="2AC76C26" w:rsidR="00F469C3" w:rsidRPr="00BB2254" w:rsidRDefault="00305F20" w:rsidP="00305F20">
      <w:pPr>
        <w:rPr>
          <w:rFonts w:eastAsia="SimSun"/>
          <w:b/>
          <w:lang w:val="en-US" w:eastAsia="zh-CN"/>
        </w:rPr>
      </w:pPr>
      <w:r w:rsidRPr="00BB2254">
        <w:rPr>
          <w:rFonts w:eastAsia="SimSun"/>
          <w:b/>
          <w:lang w:val="en-US" w:eastAsia="zh-CN"/>
        </w:rPr>
        <w:t xml:space="preserve">Proposal </w:t>
      </w:r>
      <w:r w:rsidR="005C288C">
        <w:rPr>
          <w:rFonts w:eastAsia="SimSun"/>
          <w:b/>
          <w:bCs/>
          <w:lang w:val="en-US" w:eastAsia="zh-CN"/>
        </w:rPr>
        <w:t>5</w:t>
      </w:r>
      <w:r w:rsidRPr="00BB2254">
        <w:rPr>
          <w:rFonts w:eastAsia="SimSun"/>
          <w:b/>
          <w:lang w:val="en-US" w:eastAsia="zh-CN"/>
        </w:rPr>
        <w:t>:  Use two new procedures in XnAP</w:t>
      </w:r>
      <w:r w:rsidRPr="00BB2254">
        <w:rPr>
          <w:rFonts w:eastAsia="SimSun"/>
          <w:b/>
          <w:bCs/>
          <w:lang w:val="en-US" w:eastAsia="zh-CN"/>
        </w:rPr>
        <w:t xml:space="preserve">, </w:t>
      </w:r>
      <w:r w:rsidR="002F767C" w:rsidRPr="00BB2254">
        <w:rPr>
          <w:rFonts w:eastAsia="SimSun"/>
          <w:b/>
          <w:bCs/>
          <w:lang w:val="en-US" w:eastAsia="zh-CN"/>
        </w:rPr>
        <w:t>the AIML Assistance Data Reporting Initiation and AIML Assistance Data Reporting,</w:t>
      </w:r>
      <w:r w:rsidR="001C6846">
        <w:rPr>
          <w:rFonts w:eastAsia="SimSun"/>
          <w:b/>
          <w:bCs/>
          <w:lang w:val="en-US" w:eastAsia="zh-CN"/>
        </w:rPr>
        <w:t xml:space="preserve"> </w:t>
      </w:r>
      <w:r w:rsidRPr="00BB2254">
        <w:rPr>
          <w:rFonts w:eastAsia="SimSun"/>
          <w:b/>
          <w:lang w:val="en-US" w:eastAsia="zh-CN"/>
        </w:rPr>
        <w:t xml:space="preserve">for collecting predicted resource status (from </w:t>
      </w:r>
      <w:r w:rsidR="00D5539A" w:rsidRPr="00BB2254">
        <w:rPr>
          <w:rFonts w:eastAsia="SimSun"/>
          <w:b/>
          <w:bCs/>
          <w:lang w:val="en-US" w:eastAsia="zh-CN"/>
        </w:rPr>
        <w:t>neighboring</w:t>
      </w:r>
      <w:r w:rsidRPr="00BB2254">
        <w:rPr>
          <w:rFonts w:eastAsia="SimSun"/>
          <w:b/>
          <w:lang w:val="en-US" w:eastAsia="zh-CN"/>
        </w:rPr>
        <w:t xml:space="preserve"> NG-RAN nodes) and </w:t>
      </w:r>
      <w:r w:rsidR="0090673D" w:rsidRPr="00BB2254">
        <w:rPr>
          <w:rFonts w:eastAsia="SimSun"/>
          <w:b/>
          <w:lang w:val="en-US" w:eastAsia="zh-CN"/>
        </w:rPr>
        <w:t xml:space="preserve">performance of </w:t>
      </w:r>
      <w:r w:rsidR="00431971" w:rsidRPr="00BB2254">
        <w:rPr>
          <w:rFonts w:eastAsia="SimSun"/>
          <w:b/>
          <w:lang w:val="en-US" w:eastAsia="zh-CN"/>
        </w:rPr>
        <w:t>historical</w:t>
      </w:r>
      <w:r w:rsidR="000B42A2" w:rsidRPr="00BB2254">
        <w:rPr>
          <w:rFonts w:eastAsia="SimSun"/>
          <w:b/>
          <w:lang w:val="en-US" w:eastAsia="zh-CN"/>
        </w:rPr>
        <w:t xml:space="preserve"> HO-ed UEs</w:t>
      </w:r>
      <w:r w:rsidR="0090673D" w:rsidRPr="00BB2254">
        <w:rPr>
          <w:rFonts w:eastAsia="SimSun"/>
          <w:b/>
          <w:lang w:val="en-US" w:eastAsia="zh-CN"/>
        </w:rPr>
        <w:t xml:space="preserve"> to </w:t>
      </w:r>
      <w:r w:rsidR="00D5539A" w:rsidRPr="00BB2254">
        <w:rPr>
          <w:rFonts w:eastAsia="SimSun"/>
          <w:b/>
          <w:bCs/>
          <w:lang w:val="en-US" w:eastAsia="zh-CN"/>
        </w:rPr>
        <w:t>neighboring</w:t>
      </w:r>
      <w:r w:rsidR="0090673D" w:rsidRPr="00BB2254">
        <w:rPr>
          <w:rFonts w:eastAsia="SimSun"/>
          <w:b/>
          <w:lang w:val="en-US" w:eastAsia="zh-CN"/>
        </w:rPr>
        <w:t xml:space="preserve"> NG-RAN nodes</w:t>
      </w:r>
      <w:r w:rsidRPr="00BB2254">
        <w:rPr>
          <w:rFonts w:eastAsia="SimSun"/>
          <w:b/>
          <w:lang w:val="en-US" w:eastAsia="zh-CN"/>
        </w:rPr>
        <w:t>.</w:t>
      </w:r>
    </w:p>
    <w:p w14:paraId="1F9BCE38" w14:textId="3EE5B91F" w:rsidR="00BD796B" w:rsidRPr="00BB2254" w:rsidRDefault="00BD796B" w:rsidP="00F12E94">
      <w:pPr>
        <w:pStyle w:val="Heading2"/>
        <w:rPr>
          <w:lang w:val="en-US"/>
        </w:rPr>
      </w:pPr>
      <w:bookmarkStart w:id="24" w:name="_Toc97840254"/>
      <w:bookmarkStart w:id="25" w:name="_Toc99489566"/>
      <w:bookmarkStart w:id="26" w:name="_Toc100153171"/>
      <w:bookmarkStart w:id="27" w:name="_Toc100154302"/>
      <w:bookmarkStart w:id="28" w:name="_Toc100154511"/>
      <w:bookmarkStart w:id="29" w:name="_Toc100155018"/>
      <w:r w:rsidRPr="00BB2254">
        <w:rPr>
          <w:lang w:val="en-US"/>
        </w:rPr>
        <w:t>Output of AI/ML-based Mobility Optimization</w:t>
      </w:r>
      <w:bookmarkEnd w:id="24"/>
      <w:bookmarkEnd w:id="25"/>
      <w:bookmarkEnd w:id="26"/>
      <w:bookmarkEnd w:id="27"/>
      <w:bookmarkEnd w:id="28"/>
      <w:bookmarkEnd w:id="29"/>
    </w:p>
    <w:p w14:paraId="374302CD" w14:textId="39E8C275" w:rsidR="00BD796B" w:rsidRPr="00BB2254" w:rsidRDefault="00B2028F" w:rsidP="00BD796B">
      <w:pPr>
        <w:rPr>
          <w:lang w:val="en-US" w:eastAsia="zh-CN"/>
        </w:rPr>
      </w:pPr>
      <w:r w:rsidRPr="00BB2254">
        <w:rPr>
          <w:rFonts w:eastAsia="SimSun"/>
          <w:lang w:val="en-US" w:eastAsia="zh-CN"/>
        </w:rPr>
        <w:t xml:space="preserve">The following </w:t>
      </w:r>
      <w:r w:rsidR="005D6B2B" w:rsidRPr="00BB2254">
        <w:rPr>
          <w:rFonts w:eastAsia="SimSun"/>
          <w:lang w:val="en-US" w:eastAsia="zh-CN"/>
        </w:rPr>
        <w:t>outputs are</w:t>
      </w:r>
      <w:r w:rsidRPr="00BB2254">
        <w:rPr>
          <w:rFonts w:eastAsia="SimSun"/>
          <w:lang w:val="en-US" w:eastAsia="zh-CN"/>
        </w:rPr>
        <w:t xml:space="preserve"> captured in the TR 37.817 for AI/ML-based mobility optimization</w:t>
      </w:r>
      <w:r w:rsidR="00BD796B" w:rsidRPr="00BB2254">
        <w:rPr>
          <w:lang w:val="en-US"/>
        </w:rPr>
        <w:t>:</w:t>
      </w:r>
    </w:p>
    <w:p w14:paraId="20CF3EC0" w14:textId="77777777" w:rsidR="00BD796B" w:rsidRPr="00BB2254" w:rsidRDefault="00BD796B" w:rsidP="00BD796B">
      <w:pPr>
        <w:pStyle w:val="B1"/>
        <w:rPr>
          <w:i/>
          <w:lang w:val="en-US"/>
        </w:rPr>
      </w:pPr>
      <w:r w:rsidRPr="00BB2254">
        <w:rPr>
          <w:i/>
          <w:lang w:val="en-US"/>
        </w:rPr>
        <w:t>-</w:t>
      </w:r>
      <w:r w:rsidRPr="00BB2254">
        <w:rPr>
          <w:i/>
          <w:lang w:val="en-US"/>
        </w:rPr>
        <w:tab/>
        <w:t xml:space="preserve">UE trajectory prediction (Latitude, longitude, altitude, cell ID of UE over a future </w:t>
      </w:r>
      <w:proofErr w:type="gramStart"/>
      <w:r w:rsidRPr="00BB2254">
        <w:rPr>
          <w:i/>
          <w:lang w:val="en-US"/>
        </w:rPr>
        <w:t>period of time</w:t>
      </w:r>
      <w:proofErr w:type="gramEnd"/>
      <w:r w:rsidRPr="00BB2254">
        <w:rPr>
          <w:i/>
          <w:lang w:val="en-US"/>
        </w:rPr>
        <w:t>)</w:t>
      </w:r>
    </w:p>
    <w:p w14:paraId="49A72224" w14:textId="77777777" w:rsidR="00BD796B" w:rsidRPr="00BB2254" w:rsidRDefault="00BD796B" w:rsidP="00BD796B">
      <w:pPr>
        <w:pStyle w:val="NO"/>
        <w:rPr>
          <w:i/>
          <w:lang w:val="en-US"/>
        </w:rPr>
      </w:pPr>
      <w:r w:rsidRPr="00BB2254">
        <w:rPr>
          <w:i/>
          <w:lang w:val="en-US" w:eastAsia="zh-CN"/>
        </w:rPr>
        <w:tab/>
        <w:t>Note:</w:t>
      </w:r>
      <w:r w:rsidRPr="00BB2254">
        <w:rPr>
          <w:i/>
          <w:lang w:val="en-US" w:eastAsia="zh-CN"/>
        </w:rPr>
        <w:tab/>
        <w:t xml:space="preserve">Whether </w:t>
      </w:r>
      <w:r w:rsidRPr="00BB2254">
        <w:rPr>
          <w:i/>
          <w:lang w:val="en-US"/>
        </w:rPr>
        <w:t xml:space="preserve">the UE trajectory prediction is an </w:t>
      </w:r>
      <w:r w:rsidRPr="00BB2254">
        <w:rPr>
          <w:i/>
          <w:lang w:val="en-US" w:eastAsia="zh-CN"/>
        </w:rPr>
        <w:t xml:space="preserve">external </w:t>
      </w:r>
      <w:r w:rsidRPr="00BB2254">
        <w:rPr>
          <w:i/>
          <w:lang w:val="en-US"/>
        </w:rPr>
        <w:t>output to the node hosting the Model Inference function</w:t>
      </w:r>
      <w:r w:rsidRPr="00BB2254">
        <w:rPr>
          <w:i/>
          <w:lang w:val="en-US" w:eastAsia="zh-CN"/>
        </w:rPr>
        <w:t xml:space="preserve"> </w:t>
      </w:r>
      <w:r w:rsidRPr="00BB2254">
        <w:rPr>
          <w:rFonts w:cs="Calibri"/>
          <w:i/>
          <w:color w:val="000000"/>
          <w:lang w:val="en-US"/>
        </w:rPr>
        <w:t>should be discussed during the normative work phase</w:t>
      </w:r>
      <w:r w:rsidRPr="00BB2254">
        <w:rPr>
          <w:i/>
          <w:lang w:val="en-US" w:eastAsia="zh-CN"/>
        </w:rPr>
        <w:t>.</w:t>
      </w:r>
    </w:p>
    <w:p w14:paraId="2BD5A97A" w14:textId="77777777" w:rsidR="00BD796B" w:rsidRPr="00BB2254" w:rsidRDefault="00BD796B" w:rsidP="00BD796B">
      <w:pPr>
        <w:pStyle w:val="B1"/>
        <w:rPr>
          <w:i/>
          <w:lang w:val="en-US"/>
        </w:rPr>
      </w:pPr>
      <w:r w:rsidRPr="00BB2254">
        <w:rPr>
          <w:i/>
          <w:lang w:val="en-US"/>
        </w:rPr>
        <w:t>-</w:t>
      </w:r>
      <w:r w:rsidRPr="00BB2254">
        <w:rPr>
          <w:i/>
          <w:lang w:val="en-US"/>
        </w:rPr>
        <w:tab/>
        <w:t>Estimated arrival probability in CHO and relevant confidence interval</w:t>
      </w:r>
    </w:p>
    <w:p w14:paraId="3ED38476" w14:textId="77777777" w:rsidR="00BD796B" w:rsidRPr="00BB2254" w:rsidRDefault="00BD796B" w:rsidP="00BD796B">
      <w:pPr>
        <w:pStyle w:val="B1"/>
        <w:rPr>
          <w:i/>
          <w:lang w:val="en-US"/>
        </w:rPr>
      </w:pPr>
      <w:r w:rsidRPr="00BB2254">
        <w:rPr>
          <w:i/>
          <w:lang w:val="en-US"/>
        </w:rPr>
        <w:t>-</w:t>
      </w:r>
      <w:r w:rsidRPr="00BB2254">
        <w:rPr>
          <w:i/>
          <w:lang w:val="en-US"/>
        </w:rPr>
        <w:tab/>
        <w:t>Predicted handover target node, candidate cells in CHO, may together with the confidence of the predication</w:t>
      </w:r>
    </w:p>
    <w:p w14:paraId="538D8639" w14:textId="77777777" w:rsidR="00BD796B" w:rsidRPr="00BB2254" w:rsidRDefault="00BD796B" w:rsidP="00BD796B">
      <w:pPr>
        <w:pStyle w:val="B1"/>
        <w:rPr>
          <w:i/>
          <w:lang w:val="en-US"/>
        </w:rPr>
      </w:pPr>
      <w:r w:rsidRPr="00BB2254">
        <w:rPr>
          <w:i/>
          <w:lang w:val="en-US"/>
        </w:rPr>
        <w:t>-</w:t>
      </w:r>
      <w:r w:rsidRPr="00BB2254">
        <w:rPr>
          <w:i/>
          <w:lang w:val="en-US"/>
        </w:rPr>
        <w:tab/>
        <w:t>Priority, handover execution timing, predicted resource reservation time window for CHO.</w:t>
      </w:r>
    </w:p>
    <w:p w14:paraId="77630D00" w14:textId="77777777" w:rsidR="00BD796B" w:rsidRPr="00BB2254" w:rsidRDefault="00BD796B" w:rsidP="00BD796B">
      <w:pPr>
        <w:pStyle w:val="B1"/>
        <w:rPr>
          <w:i/>
          <w:lang w:val="en-US"/>
        </w:rPr>
      </w:pPr>
      <w:r w:rsidRPr="00BB2254">
        <w:rPr>
          <w:i/>
          <w:lang w:val="en-US"/>
        </w:rPr>
        <w:t>-</w:t>
      </w:r>
      <w:r w:rsidRPr="00BB2254">
        <w:rPr>
          <w:i/>
          <w:lang w:val="en-US"/>
        </w:rPr>
        <w:tab/>
        <w:t>UE traffic prediction (will be used by the RAN node internally and the details are left to normative work phase)</w:t>
      </w:r>
      <w:bookmarkStart w:id="30" w:name="_Hlk96971616"/>
    </w:p>
    <w:p w14:paraId="2DF6A01A" w14:textId="77777777" w:rsidR="00BD796B" w:rsidRPr="00BB2254" w:rsidRDefault="00BD796B" w:rsidP="00BD796B">
      <w:pPr>
        <w:pStyle w:val="B1"/>
        <w:rPr>
          <w:i/>
          <w:lang w:val="en-US"/>
        </w:rPr>
      </w:pPr>
      <w:r w:rsidRPr="00BB2254">
        <w:rPr>
          <w:i/>
          <w:lang w:val="en-US"/>
        </w:rPr>
        <w:t>-</w:t>
      </w:r>
      <w:r w:rsidRPr="00BB2254">
        <w:rPr>
          <w:i/>
          <w:lang w:val="en-US"/>
        </w:rPr>
        <w:tab/>
        <w:t>Model output validity time will be discussed during R18 normative work per inference output.</w:t>
      </w:r>
      <w:bookmarkEnd w:id="30"/>
    </w:p>
    <w:p w14:paraId="4A46F09F" w14:textId="6DDC09D2" w:rsidR="005D6B2B" w:rsidRPr="00BB2254" w:rsidRDefault="005D6B2B" w:rsidP="005D6B2B">
      <w:pPr>
        <w:rPr>
          <w:rFonts w:eastAsia="SimSun"/>
          <w:lang w:val="en-US" w:eastAsia="zh-CN"/>
        </w:rPr>
      </w:pPr>
      <w:r w:rsidRPr="00BB2254">
        <w:rPr>
          <w:rFonts w:eastAsia="SimSun"/>
          <w:lang w:val="en-US" w:eastAsia="zh-CN"/>
        </w:rPr>
        <w:t xml:space="preserve">We now proceed to </w:t>
      </w:r>
      <w:r w:rsidR="00D5539A" w:rsidRPr="00BB2254">
        <w:rPr>
          <w:rFonts w:eastAsia="SimSun"/>
          <w:lang w:val="en-US" w:eastAsia="zh-CN"/>
        </w:rPr>
        <w:t>analyze</w:t>
      </w:r>
      <w:r w:rsidRPr="00BB2254">
        <w:rPr>
          <w:rFonts w:eastAsia="SimSun"/>
          <w:lang w:val="en-US" w:eastAsia="zh-CN"/>
        </w:rPr>
        <w:t xml:space="preserve"> each one:</w:t>
      </w:r>
    </w:p>
    <w:p w14:paraId="7803AFE4" w14:textId="72E5E879" w:rsidR="00D25202" w:rsidRPr="00BB2254" w:rsidRDefault="00D25202">
      <w:pPr>
        <w:pStyle w:val="ListParagraph"/>
        <w:numPr>
          <w:ilvl w:val="0"/>
          <w:numId w:val="38"/>
        </w:numPr>
        <w:ind w:firstLineChars="0"/>
        <w:rPr>
          <w:rFonts w:eastAsia="SimSun"/>
          <w:lang w:val="en-US" w:eastAsia="zh-CN"/>
        </w:rPr>
      </w:pPr>
      <w:r w:rsidRPr="00BB2254">
        <w:rPr>
          <w:rFonts w:eastAsia="SimSun"/>
          <w:i/>
          <w:lang w:val="en-US" w:eastAsia="zh-CN"/>
        </w:rPr>
        <w:t>UE trajectory prediction</w:t>
      </w:r>
      <w:r w:rsidR="00AA6EE8" w:rsidRPr="00BB2254">
        <w:rPr>
          <w:rFonts w:eastAsia="SimSun"/>
          <w:lang w:val="en-US" w:eastAsia="zh-CN"/>
        </w:rPr>
        <w:t>:</w:t>
      </w:r>
      <w:r w:rsidR="001539AB" w:rsidRPr="00BB2254">
        <w:rPr>
          <w:rFonts w:eastAsia="SimSun"/>
          <w:lang w:val="en-US" w:eastAsia="zh-CN"/>
        </w:rPr>
        <w:t xml:space="preserve"> This should be considered as an </w:t>
      </w:r>
      <w:r w:rsidR="001539AB" w:rsidRPr="00BB2254">
        <w:rPr>
          <w:rFonts w:eastAsia="SimSun"/>
          <w:u w:val="single"/>
          <w:lang w:val="en-US" w:eastAsia="zh-CN"/>
        </w:rPr>
        <w:t>internal</w:t>
      </w:r>
      <w:r w:rsidR="001539AB" w:rsidRPr="00BB2254">
        <w:rPr>
          <w:rFonts w:eastAsia="SimSun"/>
          <w:lang w:val="en-US" w:eastAsia="zh-CN"/>
        </w:rPr>
        <w:t xml:space="preserve"> output</w:t>
      </w:r>
      <w:r w:rsidR="00B038B4" w:rsidRPr="00BB2254">
        <w:rPr>
          <w:rFonts w:eastAsia="SimSun"/>
          <w:lang w:val="en-US" w:eastAsia="zh-CN"/>
        </w:rPr>
        <w:t xml:space="preserve"> due to </w:t>
      </w:r>
      <w:r w:rsidR="00BE20BD" w:rsidRPr="00BB2254">
        <w:rPr>
          <w:rFonts w:eastAsia="SimSun"/>
          <w:lang w:val="en-US" w:eastAsia="zh-CN"/>
        </w:rPr>
        <w:t>privacy concerns</w:t>
      </w:r>
      <w:r w:rsidR="001539AB" w:rsidRPr="00BB2254">
        <w:rPr>
          <w:rFonts w:eastAsia="SimSun"/>
          <w:lang w:val="en-US" w:eastAsia="zh-CN"/>
        </w:rPr>
        <w:t>.</w:t>
      </w:r>
      <w:r w:rsidR="00BE20BD" w:rsidRPr="00BB2254">
        <w:rPr>
          <w:rFonts w:eastAsia="SimSun"/>
          <w:lang w:val="en-US" w:eastAsia="zh-CN"/>
        </w:rPr>
        <w:t xml:space="preserve"> The gNB can use this information to </w:t>
      </w:r>
      <w:r w:rsidR="00274629" w:rsidRPr="00BB2254">
        <w:rPr>
          <w:rFonts w:eastAsia="SimSun"/>
          <w:lang w:val="en-US" w:eastAsia="zh-CN"/>
        </w:rPr>
        <w:t>select candidate target nodes for CHO.</w:t>
      </w:r>
      <w:r w:rsidR="00FC7646" w:rsidRPr="00BB2254">
        <w:rPr>
          <w:rFonts w:eastAsia="SimSun"/>
          <w:lang w:val="en-US" w:eastAsia="zh-CN"/>
        </w:rPr>
        <w:t xml:space="preserve"> Therefore, support for this output does not require signaling enhancements</w:t>
      </w:r>
      <w:r w:rsidR="00212845">
        <w:rPr>
          <w:rFonts w:eastAsia="SimSun"/>
          <w:lang w:val="en-US" w:eastAsia="zh-CN"/>
        </w:rPr>
        <w:t>.</w:t>
      </w:r>
    </w:p>
    <w:p w14:paraId="407FC4C6" w14:textId="1DA42AF4" w:rsidR="00D25202" w:rsidRPr="00BB2254" w:rsidRDefault="00D25202" w:rsidP="00D25202">
      <w:pPr>
        <w:pStyle w:val="ListParagraph"/>
        <w:numPr>
          <w:ilvl w:val="0"/>
          <w:numId w:val="38"/>
        </w:numPr>
        <w:ind w:firstLineChars="0"/>
        <w:rPr>
          <w:rFonts w:eastAsia="SimSun"/>
          <w:lang w:val="en-US" w:eastAsia="zh-CN"/>
        </w:rPr>
      </w:pPr>
      <w:r w:rsidRPr="00BB2254">
        <w:rPr>
          <w:rFonts w:eastAsia="SimSun"/>
          <w:i/>
          <w:lang w:val="en-US" w:eastAsia="zh-CN"/>
        </w:rPr>
        <w:t>Estimated arrival probability in CHO</w:t>
      </w:r>
      <w:r w:rsidR="00B43A3B" w:rsidRPr="00BB2254">
        <w:rPr>
          <w:rFonts w:eastAsia="SimSun"/>
          <w:lang w:val="en-US" w:eastAsia="zh-CN"/>
        </w:rPr>
        <w:t xml:space="preserve">: </w:t>
      </w:r>
      <w:r w:rsidR="00632B91" w:rsidRPr="00BB2254">
        <w:rPr>
          <w:rFonts w:eastAsia="SimSun"/>
          <w:lang w:val="en-US" w:eastAsia="zh-CN"/>
        </w:rPr>
        <w:t xml:space="preserve">This is an </w:t>
      </w:r>
      <w:r w:rsidR="00632B91" w:rsidRPr="00BB2254">
        <w:rPr>
          <w:rFonts w:eastAsia="SimSun"/>
          <w:u w:val="single"/>
          <w:lang w:val="en-US" w:eastAsia="zh-CN"/>
        </w:rPr>
        <w:t>internal</w:t>
      </w:r>
      <w:r w:rsidR="00632B91" w:rsidRPr="00BB2254">
        <w:rPr>
          <w:rFonts w:eastAsia="SimSun"/>
          <w:lang w:val="en-US" w:eastAsia="zh-CN"/>
        </w:rPr>
        <w:t xml:space="preserve"> output </w:t>
      </w:r>
      <w:r w:rsidR="004E666A" w:rsidRPr="00BB2254">
        <w:rPr>
          <w:rFonts w:eastAsia="SimSun"/>
          <w:lang w:val="en-US" w:eastAsia="zh-CN"/>
        </w:rPr>
        <w:t xml:space="preserve">used by the gNB to populate the </w:t>
      </w:r>
      <w:r w:rsidR="004E666A" w:rsidRPr="00BB2254">
        <w:rPr>
          <w:rFonts w:eastAsia="SimSun"/>
          <w:i/>
          <w:lang w:val="en-US" w:eastAsia="zh-CN"/>
        </w:rPr>
        <w:t>Estimated Arrival Probability</w:t>
      </w:r>
      <w:r w:rsidR="004E666A" w:rsidRPr="00BB2254">
        <w:rPr>
          <w:rFonts w:eastAsia="SimSun"/>
          <w:lang w:val="en-US" w:eastAsia="zh-CN"/>
        </w:rPr>
        <w:t xml:space="preserve"> IE contained in the </w:t>
      </w:r>
      <w:r w:rsidR="004E666A" w:rsidRPr="00BB2254">
        <w:rPr>
          <w:rFonts w:eastAsia="SimSun"/>
          <w:i/>
          <w:lang w:val="en-US" w:eastAsia="zh-CN"/>
        </w:rPr>
        <w:t>Conditional Handover Information Request</w:t>
      </w:r>
      <w:r w:rsidR="004E666A" w:rsidRPr="00BB2254">
        <w:rPr>
          <w:rFonts w:eastAsia="SimSun"/>
          <w:lang w:val="en-US" w:eastAsia="zh-CN"/>
        </w:rPr>
        <w:t xml:space="preserve"> IE included in the </w:t>
      </w:r>
      <w:r w:rsidR="00544B74" w:rsidRPr="00BB2254">
        <w:rPr>
          <w:rFonts w:eastAsia="SimSun"/>
          <w:lang w:val="en-US" w:eastAsia="zh-CN"/>
        </w:rPr>
        <w:t xml:space="preserve">XnAP </w:t>
      </w:r>
      <w:r w:rsidR="004E666A" w:rsidRPr="00BB2254">
        <w:rPr>
          <w:rFonts w:eastAsia="SimSun"/>
          <w:lang w:val="en-US" w:eastAsia="zh-CN"/>
        </w:rPr>
        <w:t>HANDOVER REQUEST message</w:t>
      </w:r>
      <w:r w:rsidR="00FB69CE" w:rsidRPr="00BB2254">
        <w:rPr>
          <w:rFonts w:eastAsia="SimSun"/>
          <w:lang w:val="en-US" w:eastAsia="zh-CN"/>
        </w:rPr>
        <w:t>.</w:t>
      </w:r>
      <w:r w:rsidR="005920D6" w:rsidRPr="00BB2254">
        <w:rPr>
          <w:rFonts w:eastAsia="SimSun"/>
          <w:lang w:val="en-US" w:eastAsia="zh-CN"/>
        </w:rPr>
        <w:t xml:space="preserve"> Therefore, support for this infor</w:t>
      </w:r>
      <w:r w:rsidR="006D21D7" w:rsidRPr="00BB2254">
        <w:rPr>
          <w:rFonts w:eastAsia="SimSun"/>
          <w:lang w:val="en-US" w:eastAsia="zh-CN"/>
        </w:rPr>
        <w:t>m</w:t>
      </w:r>
      <w:r w:rsidR="005920D6" w:rsidRPr="00BB2254">
        <w:rPr>
          <w:rFonts w:eastAsia="SimSun"/>
          <w:lang w:val="en-US" w:eastAsia="zh-CN"/>
        </w:rPr>
        <w:t>ation does not require signaling enhancements</w:t>
      </w:r>
      <w:r w:rsidR="00212845">
        <w:rPr>
          <w:rFonts w:eastAsia="SimSun"/>
          <w:lang w:val="en-US" w:eastAsia="zh-CN"/>
        </w:rPr>
        <w:t>.</w:t>
      </w:r>
    </w:p>
    <w:p w14:paraId="00ACBF05" w14:textId="1DD5DD77" w:rsidR="00D25202" w:rsidRPr="00BB2254" w:rsidRDefault="00D25202" w:rsidP="00D25202">
      <w:pPr>
        <w:pStyle w:val="ListParagraph"/>
        <w:numPr>
          <w:ilvl w:val="0"/>
          <w:numId w:val="38"/>
        </w:numPr>
        <w:ind w:firstLineChars="0"/>
        <w:rPr>
          <w:rFonts w:eastAsia="SimSun"/>
          <w:lang w:val="en-US" w:eastAsia="zh-CN"/>
        </w:rPr>
      </w:pPr>
      <w:r w:rsidRPr="00BB2254">
        <w:rPr>
          <w:rFonts w:eastAsia="SimSun"/>
          <w:i/>
          <w:lang w:val="en-US" w:eastAsia="zh-CN"/>
        </w:rPr>
        <w:t>Predicted handover target node, candidate cells in CHO</w:t>
      </w:r>
      <w:r w:rsidR="005C19F5" w:rsidRPr="00BB2254">
        <w:rPr>
          <w:rFonts w:eastAsia="SimSun"/>
          <w:lang w:val="en-US" w:eastAsia="zh-CN"/>
        </w:rPr>
        <w:t xml:space="preserve">: This is also an </w:t>
      </w:r>
      <w:r w:rsidR="005C19F5" w:rsidRPr="00BB2254">
        <w:rPr>
          <w:rFonts w:eastAsia="SimSun"/>
          <w:u w:val="single"/>
          <w:lang w:val="en-US" w:eastAsia="zh-CN"/>
        </w:rPr>
        <w:t>internal</w:t>
      </w:r>
      <w:r w:rsidR="005C19F5" w:rsidRPr="00BB2254">
        <w:rPr>
          <w:rFonts w:eastAsia="SimSun"/>
          <w:lang w:val="en-US" w:eastAsia="zh-CN"/>
        </w:rPr>
        <w:t xml:space="preserve"> output use</w:t>
      </w:r>
      <w:r w:rsidR="00AA580D" w:rsidRPr="00BB2254">
        <w:rPr>
          <w:rFonts w:eastAsia="SimSun"/>
          <w:lang w:val="en-US" w:eastAsia="zh-CN"/>
        </w:rPr>
        <w:t>d</w:t>
      </w:r>
      <w:r w:rsidR="005C19F5" w:rsidRPr="00BB2254">
        <w:rPr>
          <w:rFonts w:eastAsia="SimSun"/>
          <w:lang w:val="en-US" w:eastAsia="zh-CN"/>
        </w:rPr>
        <w:t xml:space="preserve"> by the gNB to select the candidate </w:t>
      </w:r>
      <w:r w:rsidR="00073B8B" w:rsidRPr="00BB2254">
        <w:rPr>
          <w:rFonts w:eastAsia="SimSun"/>
          <w:lang w:val="en-US" w:eastAsia="zh-CN"/>
        </w:rPr>
        <w:t>target nodes/cells in CHO.</w:t>
      </w:r>
      <w:r w:rsidR="005920D6" w:rsidRPr="00BB2254">
        <w:rPr>
          <w:rFonts w:eastAsia="SimSun"/>
          <w:lang w:val="en-US" w:eastAsia="zh-CN"/>
        </w:rPr>
        <w:t xml:space="preserve"> Therefore, support for this info</w:t>
      </w:r>
      <w:r w:rsidR="0058519F" w:rsidRPr="00BB2254">
        <w:rPr>
          <w:rFonts w:eastAsia="SimSun"/>
          <w:lang w:val="en-US" w:eastAsia="zh-CN"/>
        </w:rPr>
        <w:t>r</w:t>
      </w:r>
      <w:r w:rsidR="005920D6" w:rsidRPr="00BB2254">
        <w:rPr>
          <w:rFonts w:eastAsia="SimSun"/>
          <w:lang w:val="en-US" w:eastAsia="zh-CN"/>
        </w:rPr>
        <w:t>mation does not require signaling enhancements</w:t>
      </w:r>
      <w:r w:rsidR="00212845">
        <w:rPr>
          <w:rFonts w:eastAsia="SimSun"/>
          <w:lang w:val="en-US" w:eastAsia="zh-CN"/>
        </w:rPr>
        <w:t>.</w:t>
      </w:r>
    </w:p>
    <w:p w14:paraId="7E28C32F" w14:textId="47E4A896" w:rsidR="00D25202" w:rsidRPr="00BB2254" w:rsidRDefault="00D25202" w:rsidP="00D25202">
      <w:pPr>
        <w:pStyle w:val="ListParagraph"/>
        <w:numPr>
          <w:ilvl w:val="0"/>
          <w:numId w:val="38"/>
        </w:numPr>
        <w:ind w:firstLineChars="0"/>
        <w:rPr>
          <w:rFonts w:eastAsia="SimSun"/>
          <w:lang w:val="en-US" w:eastAsia="zh-CN"/>
        </w:rPr>
      </w:pPr>
      <w:r w:rsidRPr="00BB2254">
        <w:rPr>
          <w:rFonts w:eastAsia="SimSun"/>
          <w:i/>
          <w:lang w:val="en-US" w:eastAsia="zh-CN"/>
        </w:rPr>
        <w:t>Priority, handover execution timing, predicted resource reservation time window for CHO</w:t>
      </w:r>
      <w:r w:rsidR="00C404CF" w:rsidRPr="00BB2254">
        <w:rPr>
          <w:rFonts w:eastAsia="SimSun"/>
          <w:lang w:val="en-US" w:eastAsia="zh-CN"/>
        </w:rPr>
        <w:t xml:space="preserve">: </w:t>
      </w:r>
      <w:r w:rsidR="00C31578" w:rsidRPr="00BB2254">
        <w:rPr>
          <w:rFonts w:eastAsia="SimSun"/>
          <w:highlight w:val="yellow"/>
          <w:lang w:val="en-US" w:eastAsia="zh-CN"/>
        </w:rPr>
        <w:t>A discussion is needed in RAN3 to determine the scope of this output</w:t>
      </w:r>
      <w:r w:rsidR="00F63F6C" w:rsidRPr="00BB2254">
        <w:rPr>
          <w:rFonts w:eastAsia="SimSun"/>
          <w:highlight w:val="yellow"/>
          <w:lang w:val="en-US" w:eastAsia="zh-CN"/>
        </w:rPr>
        <w:t>.</w:t>
      </w:r>
      <w:r w:rsidR="005A04B6" w:rsidRPr="00BB2254">
        <w:rPr>
          <w:rFonts w:eastAsia="SimSun"/>
          <w:lang w:val="en-US" w:eastAsia="zh-CN"/>
        </w:rPr>
        <w:t xml:space="preserve"> </w:t>
      </w:r>
      <w:r w:rsidR="00196287" w:rsidRPr="00BB2254">
        <w:rPr>
          <w:rFonts w:eastAsia="SimSun"/>
          <w:lang w:val="en-US" w:eastAsia="zh-CN"/>
        </w:rPr>
        <w:t xml:space="preserve">In its simplest form, this output may be signaled to a CHO target in the form of a </w:t>
      </w:r>
      <w:r w:rsidR="00FA05E7" w:rsidRPr="00BB2254">
        <w:rPr>
          <w:rFonts w:eastAsia="SimSun"/>
          <w:lang w:val="en-US" w:eastAsia="zh-CN"/>
        </w:rPr>
        <w:t xml:space="preserve">time window within which </w:t>
      </w:r>
      <w:r w:rsidR="00DA1799" w:rsidRPr="00BB2254">
        <w:rPr>
          <w:rFonts w:eastAsia="SimSun"/>
          <w:lang w:val="en-US" w:eastAsia="zh-CN"/>
        </w:rPr>
        <w:t>a CHO would be executed.</w:t>
      </w:r>
    </w:p>
    <w:p w14:paraId="7CD4CDE5" w14:textId="2CD0D967" w:rsidR="00D25202" w:rsidRPr="00BB2254" w:rsidRDefault="00D25202" w:rsidP="00D25202">
      <w:pPr>
        <w:pStyle w:val="ListParagraph"/>
        <w:numPr>
          <w:ilvl w:val="0"/>
          <w:numId w:val="38"/>
        </w:numPr>
        <w:ind w:firstLineChars="0"/>
        <w:rPr>
          <w:rFonts w:eastAsia="SimSun"/>
          <w:lang w:val="en-US" w:eastAsia="zh-CN"/>
        </w:rPr>
      </w:pPr>
      <w:r w:rsidRPr="00BB2254">
        <w:rPr>
          <w:rFonts w:eastAsia="SimSun"/>
          <w:i/>
          <w:lang w:val="en-US" w:eastAsia="zh-CN"/>
        </w:rPr>
        <w:t>UE traffic prediction</w:t>
      </w:r>
      <w:r w:rsidR="007A22E1" w:rsidRPr="00BB2254">
        <w:rPr>
          <w:rFonts w:eastAsia="SimSun"/>
          <w:lang w:val="en-US" w:eastAsia="zh-CN"/>
        </w:rPr>
        <w:t xml:space="preserve">: </w:t>
      </w:r>
      <w:r w:rsidR="005917D3" w:rsidRPr="00BB2254">
        <w:rPr>
          <w:rFonts w:eastAsia="SimSun"/>
          <w:lang w:val="en-US" w:eastAsia="zh-CN"/>
        </w:rPr>
        <w:t xml:space="preserve">This is an </w:t>
      </w:r>
      <w:r w:rsidR="005917D3" w:rsidRPr="00BB2254">
        <w:rPr>
          <w:rFonts w:eastAsia="SimSun"/>
          <w:u w:val="single"/>
          <w:lang w:val="en-US" w:eastAsia="zh-CN"/>
        </w:rPr>
        <w:t>internal</w:t>
      </w:r>
      <w:r w:rsidR="005917D3" w:rsidRPr="00BB2254">
        <w:rPr>
          <w:rFonts w:eastAsia="SimSun"/>
          <w:lang w:val="en-US" w:eastAsia="zh-CN"/>
        </w:rPr>
        <w:t xml:space="preserve"> output</w:t>
      </w:r>
      <w:r w:rsidR="00D72CD9" w:rsidRPr="00BB2254">
        <w:rPr>
          <w:rFonts w:eastAsia="SimSun"/>
          <w:lang w:val="en-US" w:eastAsia="zh-CN"/>
        </w:rPr>
        <w:t xml:space="preserve"> </w:t>
      </w:r>
      <w:r w:rsidR="007F0A7E" w:rsidRPr="00BB2254">
        <w:rPr>
          <w:rFonts w:eastAsia="SimSun"/>
          <w:lang w:val="en-US" w:eastAsia="zh-CN"/>
        </w:rPr>
        <w:t xml:space="preserve">that </w:t>
      </w:r>
      <w:r w:rsidR="009C399A" w:rsidRPr="00BB2254">
        <w:rPr>
          <w:rFonts w:eastAsia="SimSun"/>
          <w:lang w:val="en-US" w:eastAsia="zh-CN"/>
        </w:rPr>
        <w:t>can be used by the NG-RAN node to make a better selection of candidate target cells for handover</w:t>
      </w:r>
      <w:r w:rsidR="005917D3" w:rsidRPr="00BB2254">
        <w:rPr>
          <w:rFonts w:eastAsia="SimSun"/>
          <w:lang w:val="en-US" w:eastAsia="zh-CN"/>
        </w:rPr>
        <w:t>.</w:t>
      </w:r>
      <w:r w:rsidR="004B50D6" w:rsidRPr="00BB2254">
        <w:rPr>
          <w:rFonts w:eastAsia="SimSun"/>
          <w:lang w:val="en-US" w:eastAsia="zh-CN"/>
        </w:rPr>
        <w:t xml:space="preserve"> Therefore, support for this </w:t>
      </w:r>
      <w:r w:rsidR="0076479E" w:rsidRPr="00BB2254">
        <w:rPr>
          <w:rFonts w:eastAsia="SimSun"/>
          <w:lang w:val="en-US" w:eastAsia="zh-CN"/>
        </w:rPr>
        <w:t>information</w:t>
      </w:r>
      <w:r w:rsidR="004B50D6" w:rsidRPr="00BB2254">
        <w:rPr>
          <w:rFonts w:eastAsia="SimSun"/>
          <w:lang w:val="en-US" w:eastAsia="zh-CN"/>
        </w:rPr>
        <w:t xml:space="preserve"> does not require signaling enhancements</w:t>
      </w:r>
      <w:r w:rsidR="00B97B5C">
        <w:rPr>
          <w:rFonts w:eastAsia="SimSun"/>
          <w:lang w:val="en-US" w:eastAsia="zh-CN"/>
        </w:rPr>
        <w:t>.</w:t>
      </w:r>
    </w:p>
    <w:p w14:paraId="1FBDABA0" w14:textId="1E2F5337" w:rsidR="004F7526" w:rsidRPr="00BB2254" w:rsidRDefault="00D25202" w:rsidP="004F7526">
      <w:pPr>
        <w:pStyle w:val="ListParagraph"/>
        <w:numPr>
          <w:ilvl w:val="0"/>
          <w:numId w:val="38"/>
        </w:numPr>
        <w:ind w:firstLineChars="0"/>
        <w:rPr>
          <w:rFonts w:eastAsia="SimSun"/>
          <w:lang w:val="en-US" w:eastAsia="zh-CN"/>
        </w:rPr>
      </w:pPr>
      <w:r w:rsidRPr="00BB2254">
        <w:rPr>
          <w:rFonts w:eastAsia="SimSun"/>
          <w:i/>
          <w:lang w:val="en-US" w:eastAsia="zh-CN"/>
        </w:rPr>
        <w:t>Model output validity time</w:t>
      </w:r>
      <w:r w:rsidR="00E22FEE" w:rsidRPr="00BB2254">
        <w:rPr>
          <w:rFonts w:eastAsia="SimSun"/>
          <w:lang w:val="en-US" w:eastAsia="zh-CN"/>
        </w:rPr>
        <w:t>:</w:t>
      </w:r>
      <w:r w:rsidR="00BE0894" w:rsidRPr="00BB2254">
        <w:rPr>
          <w:rFonts w:eastAsia="SimSun"/>
          <w:lang w:val="en-US" w:eastAsia="zh-CN"/>
        </w:rPr>
        <w:t xml:space="preserve"> </w:t>
      </w:r>
      <w:r w:rsidR="00D85384" w:rsidRPr="00BB2254">
        <w:rPr>
          <w:rFonts w:eastAsia="SimSun"/>
          <w:lang w:val="en-US" w:eastAsia="zh-CN"/>
        </w:rPr>
        <w:t xml:space="preserve">The </w:t>
      </w:r>
      <w:r w:rsidR="00D85384" w:rsidRPr="00BB2254">
        <w:rPr>
          <w:rFonts w:eastAsia="SimSun"/>
          <w:i/>
          <w:lang w:val="en-US" w:eastAsia="zh-CN"/>
        </w:rPr>
        <w:t>Priority, handover execution timing, predicted resource reservation time window for CHO</w:t>
      </w:r>
      <w:r w:rsidR="00D85384" w:rsidRPr="00BB2254">
        <w:rPr>
          <w:rFonts w:eastAsia="SimSun"/>
          <w:lang w:val="en-US" w:eastAsia="zh-CN"/>
        </w:rPr>
        <w:t xml:space="preserve"> </w:t>
      </w:r>
      <w:r w:rsidR="00FD3730" w:rsidRPr="00BB2254">
        <w:rPr>
          <w:rFonts w:eastAsia="SimSun"/>
          <w:lang w:val="en-US" w:eastAsia="zh-CN"/>
        </w:rPr>
        <w:t>does not need a validity time, as it is a well framed prediction in time.</w:t>
      </w:r>
      <w:r w:rsidR="007303B9" w:rsidRPr="00BB2254">
        <w:rPr>
          <w:rFonts w:eastAsia="SimSun"/>
          <w:lang w:val="en-US" w:eastAsia="zh-CN"/>
        </w:rPr>
        <w:t xml:space="preserve"> </w:t>
      </w:r>
      <w:r w:rsidR="00BE0894" w:rsidRPr="00BB2254">
        <w:rPr>
          <w:rFonts w:eastAsia="SimSun"/>
          <w:lang w:val="en-US" w:eastAsia="zh-CN"/>
        </w:rPr>
        <w:t>All the</w:t>
      </w:r>
      <w:r w:rsidR="007303B9" w:rsidRPr="00BB2254">
        <w:rPr>
          <w:rFonts w:eastAsia="SimSun"/>
          <w:lang w:val="en-US" w:eastAsia="zh-CN"/>
        </w:rPr>
        <w:t xml:space="preserve"> other</w:t>
      </w:r>
      <w:r w:rsidR="00BE0894" w:rsidRPr="00BB2254">
        <w:rPr>
          <w:rFonts w:eastAsia="SimSun"/>
          <w:lang w:val="en-US" w:eastAsia="zh-CN"/>
        </w:rPr>
        <w:t xml:space="preserve"> outputs captured in the TR 37.817 </w:t>
      </w:r>
      <w:r w:rsidR="00E4637B" w:rsidRPr="00BB2254">
        <w:rPr>
          <w:rFonts w:eastAsia="SimSun"/>
          <w:lang w:val="en-US" w:eastAsia="zh-CN"/>
        </w:rPr>
        <w:t xml:space="preserve">for AI/ML-based mobility optimization are </w:t>
      </w:r>
      <w:r w:rsidR="00E4637B" w:rsidRPr="00BB2254">
        <w:rPr>
          <w:rFonts w:eastAsia="SimSun"/>
          <w:u w:val="single"/>
          <w:lang w:val="en-US" w:eastAsia="zh-CN"/>
        </w:rPr>
        <w:t>internal</w:t>
      </w:r>
      <w:r w:rsidR="00E4637B" w:rsidRPr="00BB2254">
        <w:rPr>
          <w:rFonts w:eastAsia="SimSun"/>
          <w:lang w:val="en-US" w:eastAsia="zh-CN"/>
        </w:rPr>
        <w:t xml:space="preserve"> to the NG-RAN node. Therefore, </w:t>
      </w:r>
      <w:r w:rsidR="00987D5E" w:rsidRPr="00BB2254">
        <w:rPr>
          <w:rFonts w:eastAsia="SimSun"/>
          <w:lang w:val="en-US" w:eastAsia="zh-CN"/>
        </w:rPr>
        <w:t>there is no need to signal an associated validity time</w:t>
      </w:r>
      <w:r w:rsidR="00E523B1" w:rsidRPr="00BB2254">
        <w:rPr>
          <w:rFonts w:eastAsia="SimSun"/>
          <w:lang w:val="en-US" w:eastAsia="zh-CN"/>
        </w:rPr>
        <w:t xml:space="preserve"> in a standardize way.</w:t>
      </w:r>
    </w:p>
    <w:p w14:paraId="2233FE21" w14:textId="621F6731" w:rsidR="004F7526" w:rsidRPr="00BB2254" w:rsidRDefault="004F7526" w:rsidP="004F7526">
      <w:pPr>
        <w:rPr>
          <w:rFonts w:eastAsia="SimSun"/>
          <w:b/>
          <w:lang w:val="en-US" w:eastAsia="zh-CN"/>
        </w:rPr>
      </w:pPr>
      <w:r w:rsidRPr="00BB2254">
        <w:rPr>
          <w:rFonts w:eastAsia="SimSun"/>
          <w:b/>
          <w:lang w:val="en-US" w:eastAsia="zh-CN"/>
        </w:rPr>
        <w:t xml:space="preserve">Observation </w:t>
      </w:r>
      <w:r w:rsidR="00BE7493" w:rsidRPr="00BB2254">
        <w:rPr>
          <w:rFonts w:eastAsia="SimSun"/>
          <w:b/>
          <w:bCs/>
          <w:lang w:val="en-US" w:eastAsia="zh-CN"/>
        </w:rPr>
        <w:t>4</w:t>
      </w:r>
      <w:r w:rsidRPr="00BB2254">
        <w:rPr>
          <w:rFonts w:eastAsia="SimSun"/>
          <w:b/>
          <w:lang w:val="en-US" w:eastAsia="zh-CN"/>
        </w:rPr>
        <w:t xml:space="preserve">:  The </w:t>
      </w:r>
      <w:r w:rsidR="006F54EB" w:rsidRPr="00BB2254">
        <w:rPr>
          <w:rFonts w:eastAsia="SimSun"/>
          <w:b/>
          <w:lang w:val="en-US" w:eastAsia="zh-CN"/>
        </w:rPr>
        <w:t>outputs</w:t>
      </w:r>
      <w:r w:rsidRPr="00BB2254">
        <w:rPr>
          <w:rFonts w:eastAsia="SimSun"/>
          <w:b/>
          <w:lang w:val="en-US" w:eastAsia="zh-CN"/>
        </w:rPr>
        <w:t xml:space="preserve"> of AI/ML-based Mobility Optimization use case captured in the TR 37.817 are </w:t>
      </w:r>
      <w:r w:rsidR="006F54EB" w:rsidRPr="00BB2254">
        <w:rPr>
          <w:rFonts w:eastAsia="SimSun"/>
          <w:b/>
          <w:lang w:val="en-US" w:eastAsia="zh-CN"/>
        </w:rPr>
        <w:t>all for internal use at</w:t>
      </w:r>
      <w:r w:rsidRPr="00BB2254">
        <w:rPr>
          <w:rFonts w:eastAsia="SimSun"/>
          <w:b/>
          <w:lang w:val="en-US" w:eastAsia="zh-CN"/>
        </w:rPr>
        <w:t xml:space="preserve"> the NG-RAN nodes</w:t>
      </w:r>
      <w:r w:rsidR="00236542" w:rsidRPr="00BB2254">
        <w:rPr>
          <w:rFonts w:eastAsia="SimSun"/>
          <w:b/>
          <w:lang w:val="en-US" w:eastAsia="zh-CN"/>
        </w:rPr>
        <w:t xml:space="preserve"> or not in need of a validity time</w:t>
      </w:r>
      <w:r w:rsidRPr="00BB2254">
        <w:rPr>
          <w:rFonts w:eastAsia="SimSun"/>
          <w:b/>
          <w:lang w:val="en-US" w:eastAsia="zh-CN"/>
        </w:rPr>
        <w:t xml:space="preserve">. </w:t>
      </w:r>
      <w:r w:rsidR="00036772" w:rsidRPr="00BB2254">
        <w:rPr>
          <w:rFonts w:eastAsia="SimSun"/>
          <w:b/>
          <w:lang w:val="en-US" w:eastAsia="zh-CN"/>
        </w:rPr>
        <w:t>Th</w:t>
      </w:r>
      <w:r w:rsidR="00690F6F" w:rsidRPr="00BB2254">
        <w:rPr>
          <w:rFonts w:eastAsia="SimSun"/>
          <w:b/>
          <w:lang w:val="en-US" w:eastAsia="zh-CN"/>
        </w:rPr>
        <w:t>us, th</w:t>
      </w:r>
      <w:r w:rsidR="00036772" w:rsidRPr="00BB2254">
        <w:rPr>
          <w:rFonts w:eastAsia="SimSun"/>
          <w:b/>
          <w:lang w:val="en-US" w:eastAsia="zh-CN"/>
        </w:rPr>
        <w:t xml:space="preserve">e validity time of </w:t>
      </w:r>
      <w:r w:rsidR="00C80AE5" w:rsidRPr="00BB2254">
        <w:rPr>
          <w:rFonts w:eastAsia="SimSun"/>
          <w:b/>
          <w:lang w:val="en-US" w:eastAsia="zh-CN"/>
        </w:rPr>
        <w:t xml:space="preserve">the </w:t>
      </w:r>
      <w:r w:rsidR="00036772" w:rsidRPr="00BB2254">
        <w:rPr>
          <w:rFonts w:eastAsia="SimSun"/>
          <w:b/>
          <w:lang w:val="en-US" w:eastAsia="zh-CN"/>
        </w:rPr>
        <w:t>said outputs</w:t>
      </w:r>
      <w:r w:rsidR="00690F6F" w:rsidRPr="00BB2254">
        <w:rPr>
          <w:rFonts w:eastAsia="SimSun"/>
          <w:b/>
          <w:lang w:val="en-US" w:eastAsia="zh-CN"/>
        </w:rPr>
        <w:t xml:space="preserve"> </w:t>
      </w:r>
      <w:r w:rsidR="002A1251" w:rsidRPr="00BB2254">
        <w:rPr>
          <w:rFonts w:eastAsia="SimSun"/>
          <w:b/>
          <w:lang w:val="en-US" w:eastAsia="zh-CN"/>
        </w:rPr>
        <w:t xml:space="preserve">does not </w:t>
      </w:r>
      <w:r w:rsidR="00931121" w:rsidRPr="00BB2254">
        <w:rPr>
          <w:rFonts w:eastAsia="SimSun"/>
          <w:b/>
          <w:lang w:val="en-US" w:eastAsia="zh-CN"/>
        </w:rPr>
        <w:t>need</w:t>
      </w:r>
      <w:r w:rsidR="00690F6F" w:rsidRPr="00BB2254">
        <w:rPr>
          <w:rFonts w:eastAsia="SimSun"/>
          <w:b/>
          <w:lang w:val="en-US" w:eastAsia="zh-CN"/>
        </w:rPr>
        <w:t xml:space="preserve"> t</w:t>
      </w:r>
      <w:r w:rsidR="002A1251" w:rsidRPr="00BB2254">
        <w:rPr>
          <w:rFonts w:eastAsia="SimSun"/>
          <w:b/>
          <w:lang w:val="en-US" w:eastAsia="zh-CN"/>
        </w:rPr>
        <w:t>o</w:t>
      </w:r>
      <w:r w:rsidR="00690F6F" w:rsidRPr="00BB2254">
        <w:rPr>
          <w:rFonts w:eastAsia="SimSun"/>
          <w:b/>
          <w:lang w:val="en-US" w:eastAsia="zh-CN"/>
        </w:rPr>
        <w:t xml:space="preserve"> be </w:t>
      </w:r>
      <w:r w:rsidR="00575919" w:rsidRPr="00BB2254">
        <w:rPr>
          <w:rFonts w:eastAsia="SimSun"/>
          <w:b/>
          <w:bCs/>
          <w:lang w:val="en-US" w:eastAsia="zh-CN"/>
        </w:rPr>
        <w:t>signaled</w:t>
      </w:r>
      <w:r w:rsidR="00690F6F" w:rsidRPr="00BB2254">
        <w:rPr>
          <w:rFonts w:eastAsia="SimSun"/>
          <w:b/>
          <w:lang w:val="en-US" w:eastAsia="zh-CN"/>
        </w:rPr>
        <w:t xml:space="preserve"> through open interfaces</w:t>
      </w:r>
      <w:r w:rsidRPr="00BB2254">
        <w:rPr>
          <w:rFonts w:eastAsia="SimSun"/>
          <w:b/>
          <w:lang w:val="en-US" w:eastAsia="zh-CN"/>
        </w:rPr>
        <w:t>.</w:t>
      </w:r>
    </w:p>
    <w:p w14:paraId="40E4582E" w14:textId="11DDCB6E" w:rsidR="004F7526" w:rsidRPr="00BB2254" w:rsidRDefault="004F7526" w:rsidP="004F7526">
      <w:pPr>
        <w:rPr>
          <w:rFonts w:eastAsia="SimSun"/>
          <w:b/>
          <w:lang w:val="en-US" w:eastAsia="zh-CN"/>
        </w:rPr>
      </w:pPr>
      <w:r w:rsidRPr="00BB2254">
        <w:rPr>
          <w:rFonts w:eastAsia="SimSun"/>
          <w:b/>
          <w:lang w:val="en-US" w:eastAsia="zh-CN"/>
        </w:rPr>
        <w:t xml:space="preserve">Proposal </w:t>
      </w:r>
      <w:r w:rsidR="005C288C">
        <w:rPr>
          <w:rFonts w:eastAsia="SimSun"/>
          <w:b/>
          <w:bCs/>
          <w:lang w:val="en-US" w:eastAsia="zh-CN"/>
        </w:rPr>
        <w:t>6</w:t>
      </w:r>
      <w:r w:rsidRPr="00BB2254">
        <w:rPr>
          <w:rFonts w:eastAsia="SimSun"/>
          <w:b/>
          <w:lang w:val="en-US" w:eastAsia="zh-CN"/>
        </w:rPr>
        <w:t xml:space="preserve">:  </w:t>
      </w:r>
      <w:r w:rsidR="007B10A8" w:rsidRPr="00BB2254">
        <w:rPr>
          <w:rFonts w:eastAsia="SimSun"/>
          <w:b/>
          <w:lang w:val="en-US" w:eastAsia="zh-CN"/>
        </w:rPr>
        <w:t>RAN3 to agree that all outputs of AI/ML-based Mobility Optimization use case captured in the TR 37.817 are for internal use at the NG-RAN nodes</w:t>
      </w:r>
      <w:r w:rsidR="00595265" w:rsidRPr="00BB2254">
        <w:rPr>
          <w:rFonts w:eastAsia="SimSun"/>
          <w:b/>
          <w:lang w:val="en-US" w:eastAsia="zh-CN"/>
        </w:rPr>
        <w:t>, and that model output validity time is thus not relevant</w:t>
      </w:r>
      <w:r w:rsidRPr="00BB2254">
        <w:rPr>
          <w:rFonts w:eastAsia="SimSun"/>
          <w:b/>
          <w:lang w:val="en-US" w:eastAsia="zh-CN"/>
        </w:rPr>
        <w:t>.</w:t>
      </w:r>
    </w:p>
    <w:p w14:paraId="70737F17" w14:textId="3E1C9FA8" w:rsidR="00310203" w:rsidRPr="00BB2254" w:rsidRDefault="00310203" w:rsidP="004F7526">
      <w:pPr>
        <w:rPr>
          <w:rFonts w:eastAsia="SimSun"/>
          <w:b/>
          <w:lang w:val="en-US" w:eastAsia="zh-CN"/>
        </w:rPr>
      </w:pPr>
      <w:r w:rsidRPr="00BB2254">
        <w:rPr>
          <w:rFonts w:eastAsia="SimSun"/>
          <w:b/>
          <w:lang w:val="en-US" w:eastAsia="zh-CN"/>
        </w:rPr>
        <w:t xml:space="preserve">Proposal </w:t>
      </w:r>
      <w:r w:rsidR="005C288C">
        <w:rPr>
          <w:rFonts w:eastAsia="SimSun"/>
          <w:b/>
          <w:bCs/>
          <w:lang w:val="en-US" w:eastAsia="zh-CN"/>
        </w:rPr>
        <w:t>7</w:t>
      </w:r>
      <w:r w:rsidRPr="00BB2254">
        <w:rPr>
          <w:rFonts w:eastAsia="SimSun"/>
          <w:b/>
          <w:lang w:val="en-US" w:eastAsia="zh-CN"/>
        </w:rPr>
        <w:t xml:space="preserve">:  RAN3 to discuss the scope of the </w:t>
      </w:r>
      <w:r w:rsidR="00E2167A" w:rsidRPr="00E2167A">
        <w:rPr>
          <w:rFonts w:eastAsia="SimSun"/>
          <w:b/>
          <w:lang w:val="en-US" w:eastAsia="zh-CN"/>
        </w:rPr>
        <w:t>“</w:t>
      </w:r>
      <w:r w:rsidRPr="00E2167A">
        <w:rPr>
          <w:rFonts w:eastAsia="SimSun"/>
          <w:b/>
          <w:lang w:val="en-US" w:eastAsia="zh-CN"/>
        </w:rPr>
        <w:t>Priority, handover execution timing, predicted resource reservation time window for CHO</w:t>
      </w:r>
      <w:r w:rsidR="00E2167A" w:rsidRPr="00E2167A">
        <w:rPr>
          <w:rFonts w:eastAsia="SimSun"/>
          <w:b/>
          <w:lang w:val="en-US" w:eastAsia="zh-CN"/>
        </w:rPr>
        <w:t>”</w:t>
      </w:r>
      <w:r w:rsidRPr="00BB2254">
        <w:rPr>
          <w:rFonts w:eastAsia="SimSun"/>
          <w:b/>
          <w:i/>
          <w:lang w:val="en-US" w:eastAsia="zh-CN"/>
        </w:rPr>
        <w:t xml:space="preserve"> </w:t>
      </w:r>
      <w:r w:rsidRPr="00BB2254">
        <w:rPr>
          <w:rFonts w:eastAsia="SimSun"/>
          <w:b/>
          <w:lang w:val="en-US" w:eastAsia="zh-CN"/>
        </w:rPr>
        <w:t>a</w:t>
      </w:r>
      <w:r w:rsidR="001C0B7B" w:rsidRPr="00BB2254">
        <w:rPr>
          <w:rFonts w:eastAsia="SimSun"/>
          <w:b/>
          <w:lang w:val="en-US" w:eastAsia="zh-CN"/>
        </w:rPr>
        <w:t>nd to decide whether this is a predicted</w:t>
      </w:r>
      <w:r w:rsidRPr="00BB2254">
        <w:rPr>
          <w:rFonts w:eastAsia="SimSun"/>
          <w:b/>
          <w:lang w:val="en-US" w:eastAsia="zh-CN"/>
        </w:rPr>
        <w:t xml:space="preserve"> time </w:t>
      </w:r>
      <w:r w:rsidR="001C0B7B" w:rsidRPr="00BB2254">
        <w:rPr>
          <w:rFonts w:eastAsia="SimSun"/>
          <w:b/>
          <w:lang w:val="en-US" w:eastAsia="zh-CN"/>
        </w:rPr>
        <w:t>window for CHO execution</w:t>
      </w:r>
      <w:r w:rsidRPr="00BB2254">
        <w:rPr>
          <w:rFonts w:eastAsia="SimSun"/>
          <w:b/>
          <w:lang w:val="en-US" w:eastAsia="zh-CN"/>
        </w:rPr>
        <w:t>.</w:t>
      </w:r>
    </w:p>
    <w:p w14:paraId="6968DCE2" w14:textId="0AEBAA1F" w:rsidR="00BD796B" w:rsidRPr="00BB2254" w:rsidRDefault="00BD796B" w:rsidP="00F12E94">
      <w:pPr>
        <w:pStyle w:val="Heading2"/>
        <w:rPr>
          <w:lang w:val="en-US"/>
        </w:rPr>
      </w:pPr>
      <w:bookmarkStart w:id="31" w:name="_Toc99489567"/>
      <w:bookmarkStart w:id="32" w:name="_Toc100153172"/>
      <w:bookmarkStart w:id="33" w:name="_Toc100154303"/>
      <w:bookmarkStart w:id="34" w:name="_Toc100154512"/>
      <w:bookmarkStart w:id="35" w:name="_Toc100155019"/>
      <w:r w:rsidRPr="00BB2254">
        <w:rPr>
          <w:lang w:val="en-US"/>
        </w:rPr>
        <w:t>Feedback of AI/ML-based Mobility Optimization</w:t>
      </w:r>
      <w:bookmarkEnd w:id="31"/>
      <w:bookmarkEnd w:id="32"/>
      <w:bookmarkEnd w:id="33"/>
      <w:bookmarkEnd w:id="34"/>
      <w:bookmarkEnd w:id="35"/>
    </w:p>
    <w:p w14:paraId="76EEC954" w14:textId="4E596E78" w:rsidR="00BD796B" w:rsidRPr="00BB2254" w:rsidRDefault="00631D5E" w:rsidP="00631D5E">
      <w:pPr>
        <w:rPr>
          <w:rFonts w:eastAsia="SimSun"/>
          <w:lang w:val="en-US" w:eastAsia="zh-CN"/>
        </w:rPr>
      </w:pPr>
      <w:r w:rsidRPr="00BB2254">
        <w:rPr>
          <w:rFonts w:eastAsia="SimSun"/>
          <w:lang w:val="en-US" w:eastAsia="zh-CN"/>
        </w:rPr>
        <w:t>The following feedback is captured in the TR 37.817 for AI/ML-based mobility optimization:</w:t>
      </w:r>
    </w:p>
    <w:p w14:paraId="41AE85B0" w14:textId="77777777" w:rsidR="00BD796B" w:rsidRPr="00BB2254" w:rsidRDefault="00BD796B" w:rsidP="00BD796B">
      <w:pPr>
        <w:pStyle w:val="B1"/>
        <w:rPr>
          <w:i/>
          <w:lang w:val="en-US"/>
        </w:rPr>
      </w:pPr>
      <w:r w:rsidRPr="00BB2254">
        <w:rPr>
          <w:i/>
          <w:lang w:val="en-US"/>
        </w:rPr>
        <w:t>-</w:t>
      </w:r>
      <w:r w:rsidRPr="00BB2254">
        <w:rPr>
          <w:i/>
          <w:lang w:val="en-US"/>
        </w:rPr>
        <w:tab/>
        <w:t xml:space="preserve">QoS parameters such as throughput, packet delay of the handed-over UE, etc. </w:t>
      </w:r>
    </w:p>
    <w:p w14:paraId="5F4B999C" w14:textId="77777777" w:rsidR="00BD796B" w:rsidRPr="00BB2254" w:rsidRDefault="00BD796B" w:rsidP="00BD796B">
      <w:pPr>
        <w:pStyle w:val="B1"/>
        <w:rPr>
          <w:i/>
          <w:lang w:val="en-US"/>
        </w:rPr>
      </w:pPr>
      <w:r w:rsidRPr="00BB2254">
        <w:rPr>
          <w:i/>
          <w:lang w:val="en-US"/>
        </w:rPr>
        <w:t>-</w:t>
      </w:r>
      <w:r w:rsidRPr="00BB2254">
        <w:rPr>
          <w:i/>
          <w:lang w:val="en-US"/>
        </w:rPr>
        <w:tab/>
        <w:t>Resource status information updates from target NG-RAN.</w:t>
      </w:r>
    </w:p>
    <w:p w14:paraId="7250EC5B" w14:textId="77777777" w:rsidR="00BD796B" w:rsidRPr="00BB2254" w:rsidRDefault="00BD796B" w:rsidP="00BD796B">
      <w:pPr>
        <w:pStyle w:val="B1"/>
        <w:rPr>
          <w:i/>
          <w:lang w:val="en-US"/>
        </w:rPr>
      </w:pPr>
      <w:r w:rsidRPr="00BB2254">
        <w:rPr>
          <w:i/>
          <w:lang w:val="en-US"/>
        </w:rPr>
        <w:t>-</w:t>
      </w:r>
      <w:r w:rsidRPr="00BB2254">
        <w:rPr>
          <w:i/>
          <w:lang w:val="en-US"/>
        </w:rPr>
        <w:tab/>
        <w:t xml:space="preserve">Performance information from target NG-RAN. </w:t>
      </w:r>
      <w:r w:rsidRPr="00BB2254">
        <w:rPr>
          <w:i/>
          <w:lang w:val="en-US" w:eastAsia="zh-CN"/>
        </w:rPr>
        <w:t xml:space="preserve">The details of performance information are to be discussed during normative work phase. </w:t>
      </w:r>
    </w:p>
    <w:p w14:paraId="0D5A486B" w14:textId="2DB36B90" w:rsidR="008C0C03" w:rsidRPr="00BB2254" w:rsidRDefault="008C0C03" w:rsidP="008C0C03">
      <w:pPr>
        <w:rPr>
          <w:rFonts w:eastAsia="SimSun"/>
          <w:lang w:val="en-US" w:eastAsia="zh-CN"/>
        </w:rPr>
      </w:pPr>
      <w:r w:rsidRPr="00BB2254">
        <w:rPr>
          <w:rFonts w:eastAsia="SimSun"/>
          <w:lang w:val="en-US" w:eastAsia="zh-CN"/>
        </w:rPr>
        <w:t xml:space="preserve">We now proceed to </w:t>
      </w:r>
      <w:r w:rsidR="001856FA" w:rsidRPr="00BB2254">
        <w:rPr>
          <w:rFonts w:eastAsia="SimSun"/>
          <w:lang w:val="en-US" w:eastAsia="zh-CN"/>
        </w:rPr>
        <w:t>analyze</w:t>
      </w:r>
      <w:r w:rsidRPr="00BB2254">
        <w:rPr>
          <w:rFonts w:eastAsia="SimSun"/>
          <w:lang w:val="en-US" w:eastAsia="zh-CN"/>
        </w:rPr>
        <w:t xml:space="preserve"> each one:</w:t>
      </w:r>
    </w:p>
    <w:p w14:paraId="39EE53EF" w14:textId="0829B4F5" w:rsidR="008D0D36" w:rsidRPr="00BB2254" w:rsidRDefault="008D0D36" w:rsidP="008D0D36">
      <w:pPr>
        <w:pStyle w:val="ListParagraph"/>
        <w:numPr>
          <w:ilvl w:val="0"/>
          <w:numId w:val="38"/>
        </w:numPr>
        <w:ind w:firstLineChars="0"/>
        <w:rPr>
          <w:rFonts w:eastAsia="SimSun"/>
          <w:lang w:val="en-US" w:eastAsia="zh-CN"/>
        </w:rPr>
      </w:pPr>
      <w:r w:rsidRPr="00BB2254">
        <w:rPr>
          <w:rFonts w:eastAsia="SimSun"/>
          <w:i/>
          <w:lang w:val="en-US" w:eastAsia="zh-CN"/>
        </w:rPr>
        <w:t>QoS parameters of the handed-over UE</w:t>
      </w:r>
      <w:r w:rsidRPr="00BB2254">
        <w:rPr>
          <w:rFonts w:eastAsia="SimSun"/>
          <w:lang w:val="en-US" w:eastAsia="zh-CN"/>
        </w:rPr>
        <w:t xml:space="preserve">: </w:t>
      </w:r>
      <w:r w:rsidR="0002498C" w:rsidRPr="00BB2254">
        <w:rPr>
          <w:rFonts w:eastAsia="SimSun"/>
          <w:lang w:val="en-US" w:eastAsia="zh-CN"/>
        </w:rPr>
        <w:t xml:space="preserve">This information is similar to the </w:t>
      </w:r>
      <w:r w:rsidR="008F518F" w:rsidRPr="00BB2254">
        <w:rPr>
          <w:rFonts w:eastAsia="SimSun"/>
          <w:lang w:val="en-US" w:eastAsia="zh-CN"/>
        </w:rPr>
        <w:t xml:space="preserve">performance of historical HO-ed UEs </w:t>
      </w:r>
      <w:r w:rsidR="0002498C" w:rsidRPr="00BB2254">
        <w:rPr>
          <w:rFonts w:eastAsia="SimSun"/>
          <w:lang w:val="en-US" w:eastAsia="zh-CN"/>
        </w:rPr>
        <w:t>discussed in Section</w:t>
      </w:r>
      <w:r w:rsidR="008F518F" w:rsidRPr="00BB2254">
        <w:rPr>
          <w:rFonts w:eastAsia="SimSun"/>
          <w:lang w:val="en-US" w:eastAsia="zh-CN"/>
        </w:rPr>
        <w:t xml:space="preserve"> </w:t>
      </w:r>
      <w:r w:rsidR="008F518F" w:rsidRPr="00BB2254">
        <w:rPr>
          <w:rFonts w:eastAsia="SimSun"/>
          <w:lang w:val="en-US" w:eastAsia="zh-CN"/>
        </w:rPr>
        <w:fldChar w:fldCharType="begin"/>
      </w:r>
      <w:r w:rsidR="008F518F" w:rsidRPr="00BB2254">
        <w:rPr>
          <w:rFonts w:eastAsia="SimSun"/>
          <w:lang w:val="en-US" w:eastAsia="zh-CN"/>
        </w:rPr>
        <w:instrText xml:space="preserve"> REF _Ref110612826 \r \h </w:instrText>
      </w:r>
      <w:r w:rsidR="008F518F" w:rsidRPr="00BB2254">
        <w:rPr>
          <w:rFonts w:eastAsia="SimSun"/>
          <w:lang w:val="en-US" w:eastAsia="zh-CN"/>
        </w:rPr>
      </w:r>
      <w:r w:rsidR="008F518F" w:rsidRPr="00BB2254">
        <w:rPr>
          <w:rFonts w:eastAsia="SimSun"/>
          <w:lang w:val="en-US" w:eastAsia="zh-CN"/>
        </w:rPr>
        <w:fldChar w:fldCharType="separate"/>
      </w:r>
      <w:r w:rsidR="008F518F" w:rsidRPr="00BB2254">
        <w:rPr>
          <w:rFonts w:eastAsia="SimSun"/>
          <w:lang w:val="en-US" w:eastAsia="zh-CN"/>
        </w:rPr>
        <w:t>2.2</w:t>
      </w:r>
      <w:r w:rsidR="008F518F" w:rsidRPr="00BB2254">
        <w:rPr>
          <w:rFonts w:eastAsia="SimSun"/>
          <w:lang w:val="en-US" w:eastAsia="zh-CN"/>
        </w:rPr>
        <w:fldChar w:fldCharType="end"/>
      </w:r>
      <w:r w:rsidR="0002498C" w:rsidRPr="00BB2254">
        <w:rPr>
          <w:rFonts w:eastAsia="SimSun"/>
          <w:lang w:val="en-US" w:eastAsia="zh-CN"/>
        </w:rPr>
        <w:t xml:space="preserve">, and following similar arguments we argue that this information could be requested and reported using </w:t>
      </w:r>
      <w:r w:rsidR="0002498C" w:rsidRPr="00BB2254">
        <w:rPr>
          <w:rFonts w:eastAsia="SimSun"/>
          <w:u w:val="single"/>
          <w:lang w:val="en-US" w:eastAsia="zh-CN"/>
        </w:rPr>
        <w:t>new dedicated procedures</w:t>
      </w:r>
      <w:r w:rsidR="0002498C" w:rsidRPr="00BB2254">
        <w:rPr>
          <w:rFonts w:eastAsia="SimSun"/>
          <w:lang w:val="en-US" w:eastAsia="zh-CN"/>
        </w:rPr>
        <w:t xml:space="preserve"> for collecting information to assist the AI/ML-based use case: </w:t>
      </w:r>
      <w:r w:rsidR="0002498C" w:rsidRPr="00BB2254">
        <w:rPr>
          <w:rFonts w:eastAsia="SimSun"/>
          <w:i/>
          <w:lang w:val="en-US" w:eastAsia="zh-CN"/>
        </w:rPr>
        <w:t>AIML Assistance Data Reporting Initiation</w:t>
      </w:r>
      <w:r w:rsidR="0002498C" w:rsidRPr="00BB2254">
        <w:rPr>
          <w:rFonts w:eastAsia="SimSun"/>
          <w:lang w:val="en-US" w:eastAsia="zh-CN"/>
        </w:rPr>
        <w:t xml:space="preserve"> and </w:t>
      </w:r>
      <w:r w:rsidR="0002498C" w:rsidRPr="00BB2254">
        <w:rPr>
          <w:rFonts w:eastAsia="SimSun"/>
          <w:i/>
          <w:lang w:val="en-US" w:eastAsia="zh-CN"/>
        </w:rPr>
        <w:t>AIML Assistance Data Reporting</w:t>
      </w:r>
      <w:r w:rsidR="00D702AD" w:rsidRPr="00BB2254">
        <w:rPr>
          <w:rFonts w:eastAsia="SimSun"/>
          <w:i/>
          <w:lang w:val="en-US" w:eastAsia="zh-CN"/>
        </w:rPr>
        <w:t>.</w:t>
      </w:r>
    </w:p>
    <w:p w14:paraId="0716DC75" w14:textId="07EB9B33" w:rsidR="008D0D36" w:rsidRPr="00BB2254" w:rsidRDefault="008D0D36" w:rsidP="008D0D36">
      <w:pPr>
        <w:pStyle w:val="ListParagraph"/>
        <w:numPr>
          <w:ilvl w:val="0"/>
          <w:numId w:val="38"/>
        </w:numPr>
        <w:ind w:firstLineChars="0"/>
        <w:rPr>
          <w:rFonts w:eastAsia="SimSun"/>
          <w:lang w:val="en-US" w:eastAsia="zh-CN"/>
        </w:rPr>
      </w:pPr>
      <w:r w:rsidRPr="00BB2254">
        <w:rPr>
          <w:rFonts w:eastAsia="SimSun"/>
          <w:i/>
          <w:lang w:val="en-US" w:eastAsia="zh-CN"/>
        </w:rPr>
        <w:t>Resource status information updates from target NG-RAN</w:t>
      </w:r>
      <w:r w:rsidR="00D702AD" w:rsidRPr="00BB2254">
        <w:rPr>
          <w:rFonts w:eastAsia="SimSun"/>
          <w:lang w:val="en-US" w:eastAsia="zh-CN"/>
        </w:rPr>
        <w:t xml:space="preserve">: For the case of </w:t>
      </w:r>
      <w:r w:rsidR="004B133D" w:rsidRPr="00BB2254">
        <w:rPr>
          <w:rFonts w:eastAsia="SimSun"/>
          <w:lang w:val="en-US" w:eastAsia="zh-CN"/>
        </w:rPr>
        <w:t xml:space="preserve">“measured” (i.e., not predicted) </w:t>
      </w:r>
      <w:r w:rsidR="00D702AD" w:rsidRPr="00BB2254">
        <w:rPr>
          <w:rFonts w:eastAsia="SimSun"/>
          <w:lang w:val="en-US" w:eastAsia="zh-CN"/>
        </w:rPr>
        <w:t xml:space="preserve">resource status information, this information is already available using the XnAP </w:t>
      </w:r>
      <w:r w:rsidR="0096531C" w:rsidRPr="00BB2254">
        <w:rPr>
          <w:rFonts w:eastAsia="SimSun"/>
          <w:lang w:val="en-US" w:eastAsia="zh-CN"/>
        </w:rPr>
        <w:t>signaling</w:t>
      </w:r>
      <w:r w:rsidR="00D702AD" w:rsidRPr="00BB2254">
        <w:rPr>
          <w:rFonts w:eastAsia="SimSun"/>
          <w:lang w:val="en-US" w:eastAsia="zh-CN"/>
        </w:rPr>
        <w:t xml:space="preserve"> </w:t>
      </w:r>
      <w:r w:rsidR="00D702AD" w:rsidRPr="00BB2254">
        <w:rPr>
          <w:rFonts w:eastAsia="SimSun"/>
          <w:i/>
          <w:lang w:val="en-US" w:eastAsia="zh-CN"/>
        </w:rPr>
        <w:t>Resource Status Reporting Initiation</w:t>
      </w:r>
      <w:r w:rsidR="00D702AD" w:rsidRPr="00BB2254">
        <w:rPr>
          <w:rFonts w:eastAsia="SimSun"/>
          <w:lang w:val="en-US" w:eastAsia="zh-CN"/>
        </w:rPr>
        <w:t xml:space="preserve"> and </w:t>
      </w:r>
      <w:r w:rsidR="00D702AD" w:rsidRPr="00BB2254">
        <w:rPr>
          <w:rFonts w:eastAsia="SimSun"/>
          <w:i/>
          <w:lang w:val="en-US" w:eastAsia="zh-CN"/>
        </w:rPr>
        <w:t>Resource Status Reporting</w:t>
      </w:r>
      <w:r w:rsidR="00D702AD" w:rsidRPr="00BB2254">
        <w:rPr>
          <w:rFonts w:eastAsia="SimSun"/>
          <w:lang w:val="en-US" w:eastAsia="zh-CN"/>
        </w:rPr>
        <w:t>.</w:t>
      </w:r>
    </w:p>
    <w:p w14:paraId="5B98F79A" w14:textId="4D9A3CA2" w:rsidR="008C0C03" w:rsidRPr="00BB2254" w:rsidRDefault="008D0D36" w:rsidP="008D0D36">
      <w:pPr>
        <w:pStyle w:val="ListParagraph"/>
        <w:numPr>
          <w:ilvl w:val="0"/>
          <w:numId w:val="38"/>
        </w:numPr>
        <w:ind w:firstLineChars="0"/>
        <w:rPr>
          <w:rFonts w:eastAsia="SimSun"/>
          <w:lang w:val="en-US" w:eastAsia="zh-CN"/>
        </w:rPr>
      </w:pPr>
      <w:r w:rsidRPr="00BB2254">
        <w:rPr>
          <w:rFonts w:eastAsia="SimSun"/>
          <w:i/>
          <w:lang w:val="en-US" w:eastAsia="zh-CN"/>
        </w:rPr>
        <w:t>Performance information from target NG-RAN</w:t>
      </w:r>
      <w:r w:rsidR="004B133D" w:rsidRPr="00BB2254">
        <w:rPr>
          <w:rFonts w:eastAsia="SimSun"/>
          <w:lang w:val="en-US" w:eastAsia="zh-CN"/>
        </w:rPr>
        <w:t xml:space="preserve">: </w:t>
      </w:r>
      <w:r w:rsidR="0007477A" w:rsidRPr="00BB2254">
        <w:rPr>
          <w:lang w:val="en-US" w:eastAsia="zh-CN"/>
        </w:rPr>
        <w:t xml:space="preserve">The </w:t>
      </w:r>
      <w:r w:rsidR="0007477A" w:rsidRPr="00BB2254">
        <w:rPr>
          <w:rFonts w:eastAsia="SimSun"/>
          <w:lang w:val="en-US" w:eastAsia="zh-CN"/>
        </w:rPr>
        <w:t xml:space="preserve">XnAP </w:t>
      </w:r>
      <w:r w:rsidR="00A93713" w:rsidRPr="00BB2254">
        <w:rPr>
          <w:rFonts w:eastAsia="SimSun"/>
          <w:lang w:val="en-US" w:eastAsia="zh-CN"/>
        </w:rPr>
        <w:t>signaling</w:t>
      </w:r>
      <w:r w:rsidR="0007477A" w:rsidRPr="00BB2254">
        <w:rPr>
          <w:rFonts w:eastAsia="SimSun"/>
          <w:lang w:val="en-US" w:eastAsia="zh-CN"/>
        </w:rPr>
        <w:t xml:space="preserve"> </w:t>
      </w:r>
      <w:r w:rsidR="0007477A" w:rsidRPr="00BB2254">
        <w:rPr>
          <w:rFonts w:eastAsia="SimSun"/>
          <w:i/>
          <w:iCs/>
          <w:lang w:val="en-US" w:eastAsia="zh-CN"/>
        </w:rPr>
        <w:t>Resource Status Reporting Initiation</w:t>
      </w:r>
      <w:r w:rsidR="0007477A" w:rsidRPr="00BB2254">
        <w:rPr>
          <w:rFonts w:eastAsia="SimSun"/>
          <w:lang w:val="en-US" w:eastAsia="zh-CN"/>
        </w:rPr>
        <w:t xml:space="preserve"> and </w:t>
      </w:r>
      <w:r w:rsidR="0007477A" w:rsidRPr="00BB2254">
        <w:rPr>
          <w:rFonts w:eastAsia="SimSun"/>
          <w:i/>
          <w:iCs/>
          <w:lang w:val="en-US" w:eastAsia="zh-CN"/>
        </w:rPr>
        <w:t>Resource Status Reporting</w:t>
      </w:r>
      <w:r w:rsidR="0007477A" w:rsidRPr="00BB2254">
        <w:rPr>
          <w:rFonts w:eastAsia="SimSun"/>
          <w:lang w:val="en-US" w:eastAsia="zh-CN"/>
        </w:rPr>
        <w:t xml:space="preserve"> already provides many relevant KPIs, e.g., usage of the PRBs, composite available capacity, number of active UEs, RRC connections</w:t>
      </w:r>
      <w:r w:rsidR="00F92191" w:rsidRPr="00BB2254">
        <w:rPr>
          <w:rFonts w:eastAsia="SimSun"/>
          <w:lang w:val="en-US" w:eastAsia="zh-CN"/>
        </w:rPr>
        <w:t xml:space="preserve">. </w:t>
      </w:r>
      <w:r w:rsidR="002B7AEB" w:rsidRPr="00BB2254">
        <w:rPr>
          <w:rFonts w:eastAsia="SimSun"/>
          <w:lang w:val="en-US" w:eastAsia="zh-CN"/>
        </w:rPr>
        <w:t xml:space="preserve">It is therefore not clear what this parameter should cover. It is concluded that currently available information exchanged between </w:t>
      </w:r>
      <w:r w:rsidR="00AC26E0" w:rsidRPr="00BB2254">
        <w:rPr>
          <w:rFonts w:eastAsia="SimSun"/>
          <w:lang w:val="en-US" w:eastAsia="zh-CN"/>
        </w:rPr>
        <w:t>neighbor</w:t>
      </w:r>
      <w:r w:rsidR="002B7AEB" w:rsidRPr="00BB2254">
        <w:rPr>
          <w:rFonts w:eastAsia="SimSun"/>
          <w:lang w:val="en-US" w:eastAsia="zh-CN"/>
        </w:rPr>
        <w:t xml:space="preserve"> nodes </w:t>
      </w:r>
      <w:r w:rsidR="00B2643A">
        <w:rPr>
          <w:rFonts w:eastAsia="SimSun"/>
          <w:lang w:val="en-US" w:eastAsia="zh-CN"/>
        </w:rPr>
        <w:t>is</w:t>
      </w:r>
      <w:r w:rsidR="002B7AEB" w:rsidRPr="00BB2254">
        <w:rPr>
          <w:rFonts w:eastAsia="SimSun"/>
          <w:lang w:val="en-US" w:eastAsia="zh-CN"/>
        </w:rPr>
        <w:t xml:space="preserve"> sufficient and that there is no need for further information under the </w:t>
      </w:r>
      <w:r w:rsidR="002B7AEB" w:rsidRPr="00BB2254">
        <w:rPr>
          <w:rFonts w:eastAsia="SimSun"/>
          <w:i/>
          <w:lang w:val="en-US" w:eastAsia="zh-CN"/>
        </w:rPr>
        <w:t>Performance information from target NG-RAN</w:t>
      </w:r>
      <w:r w:rsidR="002B7AEB" w:rsidRPr="00BB2254">
        <w:rPr>
          <w:rFonts w:eastAsia="SimSun"/>
          <w:lang w:val="en-US" w:eastAsia="zh-CN"/>
        </w:rPr>
        <w:t xml:space="preserve"> area.</w:t>
      </w:r>
    </w:p>
    <w:p w14:paraId="4B31C2BB" w14:textId="1BF455EC" w:rsidR="003166E1" w:rsidRPr="00BB2254" w:rsidRDefault="00E553C1" w:rsidP="007921EF">
      <w:pPr>
        <w:rPr>
          <w:rFonts w:eastAsia="SimSun"/>
          <w:lang w:val="en-US" w:eastAsia="zh-CN"/>
        </w:rPr>
      </w:pPr>
      <w:r w:rsidRPr="00BB2254">
        <w:rPr>
          <w:rFonts w:eastAsia="SimSun"/>
          <w:b/>
          <w:lang w:val="en-US" w:eastAsia="zh-CN"/>
        </w:rPr>
        <w:t xml:space="preserve">Proposal </w:t>
      </w:r>
      <w:r w:rsidR="005C288C">
        <w:rPr>
          <w:rFonts w:eastAsia="SimSun"/>
          <w:b/>
          <w:bCs/>
          <w:lang w:val="en-US" w:eastAsia="zh-CN"/>
        </w:rPr>
        <w:t>8</w:t>
      </w:r>
      <w:r w:rsidRPr="00BB2254">
        <w:rPr>
          <w:rFonts w:eastAsia="SimSun"/>
          <w:b/>
          <w:lang w:val="en-US" w:eastAsia="zh-CN"/>
        </w:rPr>
        <w:t>:  Use two new procedures in XnAP</w:t>
      </w:r>
      <w:r w:rsidRPr="00BB2254">
        <w:rPr>
          <w:rFonts w:eastAsia="SimSun"/>
          <w:b/>
          <w:bCs/>
          <w:lang w:val="en-US" w:eastAsia="zh-CN"/>
        </w:rPr>
        <w:t xml:space="preserve">, </w:t>
      </w:r>
      <w:r w:rsidR="00387AE4" w:rsidRPr="00BB2254">
        <w:rPr>
          <w:rFonts w:eastAsia="SimSun"/>
          <w:b/>
          <w:bCs/>
          <w:lang w:val="en-US" w:eastAsia="zh-CN"/>
        </w:rPr>
        <w:t>the AIML Assistance Data Reporting Initiation and AIML Assistance Data Reporting,</w:t>
      </w:r>
      <w:r w:rsidR="00696444">
        <w:rPr>
          <w:rFonts w:eastAsia="SimSun"/>
          <w:b/>
          <w:bCs/>
          <w:lang w:val="en-US" w:eastAsia="zh-CN"/>
        </w:rPr>
        <w:t xml:space="preserve"> </w:t>
      </w:r>
      <w:r w:rsidRPr="00BB2254">
        <w:rPr>
          <w:rFonts w:eastAsia="SimSun"/>
          <w:b/>
          <w:lang w:val="en-US" w:eastAsia="zh-CN"/>
        </w:rPr>
        <w:t xml:space="preserve">for collecting </w:t>
      </w:r>
      <w:r w:rsidR="00DD5300" w:rsidRPr="00BB2254">
        <w:rPr>
          <w:rFonts w:eastAsia="SimSun"/>
          <w:b/>
          <w:lang w:val="en-US" w:eastAsia="zh-CN"/>
        </w:rPr>
        <w:t xml:space="preserve">performance of </w:t>
      </w:r>
      <w:r w:rsidR="00187576" w:rsidRPr="00BB2254">
        <w:rPr>
          <w:rFonts w:eastAsia="SimSun"/>
          <w:b/>
          <w:bCs/>
          <w:lang w:val="en-US" w:eastAsia="zh-CN"/>
        </w:rPr>
        <w:t xml:space="preserve">handed-over </w:t>
      </w:r>
      <w:r w:rsidR="00DD5300" w:rsidRPr="00BB2254">
        <w:rPr>
          <w:rFonts w:eastAsia="SimSun"/>
          <w:b/>
          <w:bCs/>
          <w:lang w:val="en-US" w:eastAsia="zh-CN"/>
        </w:rPr>
        <w:t>UE</w:t>
      </w:r>
      <w:r w:rsidR="00187576" w:rsidRPr="00BB2254">
        <w:rPr>
          <w:rFonts w:eastAsia="SimSun"/>
          <w:b/>
          <w:bCs/>
          <w:lang w:val="en-US" w:eastAsia="zh-CN"/>
        </w:rPr>
        <w:t>s</w:t>
      </w:r>
      <w:r w:rsidR="00DD5300" w:rsidRPr="00BB2254">
        <w:rPr>
          <w:rFonts w:eastAsia="SimSun"/>
          <w:b/>
          <w:lang w:val="en-US" w:eastAsia="zh-CN"/>
        </w:rPr>
        <w:t xml:space="preserve"> </w:t>
      </w:r>
      <w:r w:rsidR="0015564C" w:rsidRPr="00BB2254">
        <w:rPr>
          <w:rFonts w:eastAsia="SimSun"/>
          <w:b/>
          <w:bCs/>
          <w:lang w:val="en-US" w:eastAsia="zh-CN"/>
        </w:rPr>
        <w:t>from</w:t>
      </w:r>
      <w:r w:rsidR="00DD5300" w:rsidRPr="00BB2254">
        <w:rPr>
          <w:rFonts w:eastAsia="SimSun"/>
          <w:b/>
          <w:lang w:val="en-US" w:eastAsia="zh-CN"/>
        </w:rPr>
        <w:t xml:space="preserve"> </w:t>
      </w:r>
      <w:r w:rsidR="00960061" w:rsidRPr="00BB2254">
        <w:rPr>
          <w:rFonts w:eastAsia="SimSun"/>
          <w:b/>
          <w:lang w:val="en-US" w:eastAsia="zh-CN"/>
        </w:rPr>
        <w:t>target</w:t>
      </w:r>
      <w:r w:rsidR="00DD5300" w:rsidRPr="00BB2254">
        <w:rPr>
          <w:rFonts w:eastAsia="SimSun"/>
          <w:b/>
          <w:lang w:val="en-US" w:eastAsia="zh-CN"/>
        </w:rPr>
        <w:t xml:space="preserve"> NG-RAN node</w:t>
      </w:r>
      <w:r w:rsidRPr="00BB2254">
        <w:rPr>
          <w:rFonts w:eastAsia="SimSun"/>
          <w:b/>
          <w:lang w:val="en-US" w:eastAsia="zh-CN"/>
        </w:rPr>
        <w:t>.</w:t>
      </w:r>
    </w:p>
    <w:p w14:paraId="1EE2ECAB" w14:textId="043A519C" w:rsidR="00D22A68" w:rsidRPr="00BB2254" w:rsidRDefault="00D22A68" w:rsidP="00D22A68">
      <w:pPr>
        <w:pStyle w:val="Heading1"/>
        <w:rPr>
          <w:rFonts w:eastAsia="SimSun"/>
          <w:lang w:val="en-US" w:eastAsia="zh-CN"/>
        </w:rPr>
      </w:pPr>
      <w:bookmarkStart w:id="36" w:name="_Ref110863619"/>
      <w:r w:rsidRPr="00BB2254">
        <w:rPr>
          <w:rFonts w:eastAsia="SimSun"/>
          <w:lang w:val="en-US" w:eastAsia="zh-CN"/>
        </w:rPr>
        <w:t>Reporting of AI/ML information for Mobility Optimi</w:t>
      </w:r>
      <w:r w:rsidR="00103A03">
        <w:rPr>
          <w:rFonts w:eastAsia="SimSun"/>
          <w:lang w:val="en-US" w:eastAsia="zh-CN"/>
        </w:rPr>
        <w:t>z</w:t>
      </w:r>
      <w:r w:rsidRPr="00BB2254">
        <w:rPr>
          <w:rFonts w:eastAsia="SimSun"/>
          <w:lang w:val="en-US" w:eastAsia="zh-CN"/>
        </w:rPr>
        <w:t>ation</w:t>
      </w:r>
      <w:bookmarkEnd w:id="36"/>
    </w:p>
    <w:p w14:paraId="05788A5E" w14:textId="55B3842D" w:rsidR="00D22A68" w:rsidRDefault="00D22A68" w:rsidP="00D22A68">
      <w:pPr>
        <w:rPr>
          <w:rFonts w:eastAsia="SimSun"/>
          <w:lang w:val="en-US" w:eastAsia="zh-CN"/>
        </w:rPr>
      </w:pPr>
      <w:proofErr w:type="gramStart"/>
      <w:r w:rsidRPr="00BB2254">
        <w:rPr>
          <w:rFonts w:eastAsia="SimSun"/>
          <w:lang w:val="en-US" w:eastAsia="zh-CN"/>
        </w:rPr>
        <w:t>In light of</w:t>
      </w:r>
      <w:proofErr w:type="gramEnd"/>
      <w:r w:rsidRPr="00BB2254">
        <w:rPr>
          <w:rFonts w:eastAsia="SimSun"/>
          <w:lang w:val="en-US" w:eastAsia="zh-CN"/>
        </w:rPr>
        <w:t xml:space="preserve"> the analysis above an example is given of how a signaling message could be structured to report all the AI/ML information relative to the Mobility </w:t>
      </w:r>
      <w:r w:rsidR="00103A03" w:rsidRPr="00BB2254">
        <w:rPr>
          <w:rFonts w:eastAsia="SimSun"/>
          <w:lang w:val="en-US" w:eastAsia="zh-CN"/>
        </w:rPr>
        <w:t>Optimization</w:t>
      </w:r>
      <w:r w:rsidRPr="00BB2254">
        <w:rPr>
          <w:rFonts w:eastAsia="SimSun"/>
          <w:lang w:val="en-US" w:eastAsia="zh-CN"/>
        </w:rPr>
        <w:t xml:space="preserve"> use case.</w:t>
      </w:r>
    </w:p>
    <w:p w14:paraId="47C65577" w14:textId="77777777" w:rsidR="001F39BD" w:rsidRDefault="001F39BD" w:rsidP="00D22A68">
      <w:pPr>
        <w:rPr>
          <w:rFonts w:eastAsia="SimSun"/>
          <w:lang w:val="en-US" w:eastAsia="zh-CN"/>
        </w:rPr>
      </w:pPr>
    </w:p>
    <w:p w14:paraId="32454C38" w14:textId="48E8922D" w:rsidR="001F39BD" w:rsidRPr="0041548B" w:rsidRDefault="001F39BD" w:rsidP="0041548B">
      <w:pPr>
        <w:pStyle w:val="Heading4"/>
        <w:numPr>
          <w:ilvl w:val="0"/>
          <w:numId w:val="0"/>
        </w:numPr>
        <w:rPr>
          <w:i/>
          <w:iCs/>
          <w:lang w:val="it-IT"/>
        </w:rPr>
      </w:pPr>
      <w:bookmarkStart w:id="37" w:name="_Hlk44419231"/>
      <w:bookmarkStart w:id="38" w:name="_Toc44497545"/>
      <w:bookmarkStart w:id="39" w:name="_Toc45107933"/>
      <w:bookmarkStart w:id="40" w:name="_Toc45901553"/>
      <w:bookmarkStart w:id="41" w:name="_Toc51850632"/>
      <w:bookmarkStart w:id="42" w:name="_Toc56693635"/>
      <w:bookmarkStart w:id="43" w:name="_Toc64447178"/>
      <w:bookmarkStart w:id="44" w:name="_Toc66286672"/>
      <w:bookmarkStart w:id="45" w:name="_Toc74151367"/>
      <w:bookmarkStart w:id="46" w:name="_Toc88653839"/>
      <w:bookmarkStart w:id="47" w:name="_Toc97904195"/>
      <w:bookmarkStart w:id="48" w:name="_Toc98868268"/>
      <w:bookmarkStart w:id="49" w:name="_Toc105174553"/>
      <w:bookmarkStart w:id="50" w:name="_Toc106109390"/>
      <w:r w:rsidRPr="0041548B">
        <w:rPr>
          <w:i/>
          <w:iCs/>
          <w:lang w:val="it-IT"/>
        </w:rPr>
        <w:t>9.1.3.</w:t>
      </w:r>
      <w:bookmarkEnd w:id="37"/>
      <w:r w:rsidRPr="0041548B">
        <w:rPr>
          <w:i/>
          <w:iCs/>
          <w:lang w:val="it-IT"/>
        </w:rPr>
        <w:t>zz</w:t>
      </w:r>
      <w:r w:rsidRPr="0041548B">
        <w:rPr>
          <w:i/>
          <w:iCs/>
          <w:lang w:val="it-IT"/>
        </w:rPr>
        <w:tab/>
      </w:r>
      <w:r w:rsidRPr="0041548B">
        <w:rPr>
          <w:i/>
          <w:iCs/>
          <w:lang w:val="it-IT"/>
        </w:rPr>
        <w:tab/>
        <w:t>AI-ML ASSISTANCE DATA UPDATE</w:t>
      </w:r>
      <w:bookmarkEnd w:id="38"/>
      <w:bookmarkEnd w:id="39"/>
      <w:bookmarkEnd w:id="40"/>
      <w:bookmarkEnd w:id="41"/>
      <w:bookmarkEnd w:id="42"/>
      <w:bookmarkEnd w:id="43"/>
      <w:bookmarkEnd w:id="44"/>
      <w:bookmarkEnd w:id="45"/>
      <w:bookmarkEnd w:id="46"/>
      <w:bookmarkEnd w:id="47"/>
      <w:bookmarkEnd w:id="48"/>
      <w:bookmarkEnd w:id="49"/>
      <w:bookmarkEnd w:id="50"/>
    </w:p>
    <w:p w14:paraId="38691487" w14:textId="77777777" w:rsidR="001F39BD" w:rsidRPr="0041548B" w:rsidRDefault="001F39BD" w:rsidP="00D22A68">
      <w:pPr>
        <w:rPr>
          <w:rFonts w:eastAsia="SimSun"/>
          <w:lang w:val="it-IT" w:eastAsia="zh-C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2341"/>
        <w:gridCol w:w="709"/>
        <w:gridCol w:w="721"/>
      </w:tblGrid>
      <w:tr w:rsidR="00D22A68" w:rsidRPr="00BB2254" w14:paraId="29678782" w14:textId="77777777" w:rsidTr="002B33BB">
        <w:tc>
          <w:tcPr>
            <w:tcW w:w="2437" w:type="dxa"/>
            <w:tcBorders>
              <w:top w:val="single" w:sz="4" w:space="0" w:color="auto"/>
              <w:left w:val="single" w:sz="4" w:space="0" w:color="auto"/>
              <w:bottom w:val="single" w:sz="4" w:space="0" w:color="auto"/>
              <w:right w:val="single" w:sz="4" w:space="0" w:color="auto"/>
            </w:tcBorders>
          </w:tcPr>
          <w:p w14:paraId="7C60FC55" w14:textId="77777777" w:rsidR="00D22A68" w:rsidRPr="002B33BB" w:rsidRDefault="00D22A68" w:rsidP="0092194F">
            <w:pPr>
              <w:pStyle w:val="TAL"/>
              <w:rPr>
                <w:b/>
                <w:szCs w:val="18"/>
                <w:lang w:val="en-US" w:eastAsia="ja-JP"/>
              </w:rPr>
            </w:pPr>
            <w:r w:rsidRPr="002B33BB">
              <w:rPr>
                <w:b/>
                <w:szCs w:val="18"/>
                <w:lang w:val="en-US"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2FBD44F4" w14:textId="77777777" w:rsidR="00D22A68" w:rsidRPr="002B33BB" w:rsidRDefault="00D22A68" w:rsidP="0092194F">
            <w:pPr>
              <w:pStyle w:val="TAL"/>
              <w:rPr>
                <w:szCs w:val="18"/>
                <w:lang w:val="en-US" w:eastAsia="ja-JP"/>
              </w:rPr>
            </w:pPr>
          </w:p>
        </w:tc>
        <w:tc>
          <w:tcPr>
            <w:tcW w:w="1583" w:type="dxa"/>
            <w:tcBorders>
              <w:top w:val="single" w:sz="4" w:space="0" w:color="auto"/>
              <w:left w:val="single" w:sz="4" w:space="0" w:color="auto"/>
              <w:bottom w:val="single" w:sz="4" w:space="0" w:color="auto"/>
              <w:right w:val="single" w:sz="4" w:space="0" w:color="auto"/>
            </w:tcBorders>
          </w:tcPr>
          <w:p w14:paraId="0B0B078E" w14:textId="77777777" w:rsidR="00D22A68" w:rsidRPr="002B33BB" w:rsidRDefault="00D22A68" w:rsidP="0092194F">
            <w:pPr>
              <w:pStyle w:val="TAL"/>
              <w:rPr>
                <w:i/>
                <w:szCs w:val="18"/>
                <w:lang w:val="en-US" w:eastAsia="ja-JP"/>
              </w:rPr>
            </w:pPr>
            <w:r w:rsidRPr="002B33BB">
              <w:rPr>
                <w:i/>
                <w:szCs w:val="18"/>
                <w:lang w:val="en-US" w:eastAsia="ja-JP"/>
              </w:rPr>
              <w:t>1</w:t>
            </w:r>
          </w:p>
        </w:tc>
        <w:tc>
          <w:tcPr>
            <w:tcW w:w="1247" w:type="dxa"/>
            <w:tcBorders>
              <w:top w:val="single" w:sz="4" w:space="0" w:color="auto"/>
              <w:left w:val="single" w:sz="4" w:space="0" w:color="auto"/>
              <w:bottom w:val="single" w:sz="4" w:space="0" w:color="auto"/>
              <w:right w:val="single" w:sz="4" w:space="0" w:color="auto"/>
            </w:tcBorders>
          </w:tcPr>
          <w:p w14:paraId="412D8DEE" w14:textId="77777777" w:rsidR="00D22A68" w:rsidRPr="002B33BB" w:rsidRDefault="00D22A68" w:rsidP="0092194F">
            <w:pPr>
              <w:pStyle w:val="TAL"/>
              <w:rPr>
                <w:szCs w:val="18"/>
                <w:lang w:val="en-US" w:eastAsia="ja-JP"/>
              </w:rPr>
            </w:pPr>
          </w:p>
        </w:tc>
        <w:tc>
          <w:tcPr>
            <w:tcW w:w="2341" w:type="dxa"/>
            <w:tcBorders>
              <w:top w:val="single" w:sz="4" w:space="0" w:color="auto"/>
              <w:left w:val="single" w:sz="4" w:space="0" w:color="auto"/>
              <w:bottom w:val="single" w:sz="4" w:space="0" w:color="auto"/>
              <w:right w:val="single" w:sz="4" w:space="0" w:color="auto"/>
            </w:tcBorders>
          </w:tcPr>
          <w:p w14:paraId="0BAAB7E9" w14:textId="77777777" w:rsidR="00D22A68" w:rsidRPr="002B33BB" w:rsidRDefault="00D22A68" w:rsidP="0092194F">
            <w:pPr>
              <w:pStyle w:val="TAL"/>
              <w:rPr>
                <w:szCs w:val="18"/>
                <w:lang w:val="en-US" w:eastAsia="ja-JP"/>
              </w:rPr>
            </w:pPr>
          </w:p>
        </w:tc>
        <w:tc>
          <w:tcPr>
            <w:tcW w:w="709" w:type="dxa"/>
            <w:tcBorders>
              <w:top w:val="single" w:sz="4" w:space="0" w:color="auto"/>
              <w:left w:val="single" w:sz="4" w:space="0" w:color="auto"/>
              <w:bottom w:val="single" w:sz="4" w:space="0" w:color="auto"/>
              <w:right w:val="single" w:sz="4" w:space="0" w:color="auto"/>
            </w:tcBorders>
          </w:tcPr>
          <w:p w14:paraId="2F5E0DF5" w14:textId="77777777" w:rsidR="00D22A68" w:rsidRPr="002B33BB" w:rsidRDefault="00D22A68" w:rsidP="0092194F">
            <w:pPr>
              <w:pStyle w:val="TAC"/>
              <w:rPr>
                <w:szCs w:val="18"/>
                <w:lang w:val="en-US" w:eastAsia="ja-JP"/>
              </w:rPr>
            </w:pPr>
            <w:r w:rsidRPr="002B33BB">
              <w:rPr>
                <w:szCs w:val="18"/>
                <w:lang w:val="en-US" w:eastAsia="ja-JP"/>
              </w:rPr>
              <w:t>YES</w:t>
            </w:r>
          </w:p>
        </w:tc>
        <w:tc>
          <w:tcPr>
            <w:tcW w:w="721" w:type="dxa"/>
            <w:tcBorders>
              <w:top w:val="single" w:sz="4" w:space="0" w:color="auto"/>
              <w:left w:val="single" w:sz="4" w:space="0" w:color="auto"/>
              <w:bottom w:val="single" w:sz="4" w:space="0" w:color="auto"/>
              <w:right w:val="single" w:sz="4" w:space="0" w:color="auto"/>
            </w:tcBorders>
          </w:tcPr>
          <w:p w14:paraId="464A3F34" w14:textId="77777777" w:rsidR="00D22A68" w:rsidRPr="002B33BB" w:rsidRDefault="00D22A68" w:rsidP="0092194F">
            <w:pPr>
              <w:pStyle w:val="TAC"/>
              <w:rPr>
                <w:szCs w:val="18"/>
                <w:lang w:val="en-US" w:eastAsia="ja-JP"/>
              </w:rPr>
            </w:pPr>
            <w:r w:rsidRPr="002B33BB">
              <w:rPr>
                <w:snapToGrid w:val="0"/>
                <w:szCs w:val="18"/>
                <w:lang w:val="en-US"/>
              </w:rPr>
              <w:t>ignore</w:t>
            </w:r>
          </w:p>
        </w:tc>
      </w:tr>
      <w:tr w:rsidR="00D22A68" w:rsidRPr="00BB2254" w14:paraId="5E9937B6" w14:textId="77777777" w:rsidTr="002B33BB">
        <w:tc>
          <w:tcPr>
            <w:tcW w:w="2437" w:type="dxa"/>
            <w:tcBorders>
              <w:top w:val="single" w:sz="4" w:space="0" w:color="auto"/>
              <w:left w:val="single" w:sz="4" w:space="0" w:color="auto"/>
              <w:bottom w:val="single" w:sz="4" w:space="0" w:color="auto"/>
              <w:right w:val="single" w:sz="4" w:space="0" w:color="auto"/>
            </w:tcBorders>
          </w:tcPr>
          <w:p w14:paraId="03C642FF" w14:textId="77777777" w:rsidR="00D22A68" w:rsidRPr="002B33BB" w:rsidRDefault="00D22A68" w:rsidP="0092194F">
            <w:pPr>
              <w:pStyle w:val="TAL"/>
              <w:ind w:left="113"/>
              <w:rPr>
                <w:b/>
                <w:szCs w:val="18"/>
                <w:lang w:val="en-US" w:eastAsia="ja-JP"/>
              </w:rPr>
            </w:pPr>
            <w:r w:rsidRPr="002B33BB">
              <w:rPr>
                <w:b/>
                <w:szCs w:val="18"/>
                <w:lang w:val="en-US"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6804F006" w14:textId="77777777" w:rsidR="00D22A68" w:rsidRPr="002B33BB" w:rsidRDefault="00D22A68" w:rsidP="0092194F">
            <w:pPr>
              <w:pStyle w:val="TAL"/>
              <w:rPr>
                <w:szCs w:val="18"/>
                <w:lang w:val="en-US" w:eastAsia="ja-JP"/>
              </w:rPr>
            </w:pPr>
          </w:p>
        </w:tc>
        <w:tc>
          <w:tcPr>
            <w:tcW w:w="1583" w:type="dxa"/>
            <w:tcBorders>
              <w:top w:val="single" w:sz="4" w:space="0" w:color="auto"/>
              <w:left w:val="single" w:sz="4" w:space="0" w:color="auto"/>
              <w:bottom w:val="single" w:sz="4" w:space="0" w:color="auto"/>
              <w:right w:val="single" w:sz="4" w:space="0" w:color="auto"/>
            </w:tcBorders>
          </w:tcPr>
          <w:p w14:paraId="207909A5" w14:textId="77777777" w:rsidR="00D22A68" w:rsidRPr="002B33BB" w:rsidRDefault="00D22A68" w:rsidP="0092194F">
            <w:pPr>
              <w:pStyle w:val="TAL"/>
              <w:rPr>
                <w:i/>
                <w:szCs w:val="18"/>
                <w:lang w:val="en-US" w:eastAsia="ja-JP"/>
              </w:rPr>
            </w:pPr>
            <w:r w:rsidRPr="002B33BB">
              <w:rPr>
                <w:i/>
                <w:szCs w:val="18"/>
                <w:lang w:val="en-US" w:eastAsia="ja-JP"/>
              </w:rPr>
              <w:t>1</w:t>
            </w:r>
            <w:proofErr w:type="gramStart"/>
            <w:r w:rsidRPr="002B33BB">
              <w:rPr>
                <w:i/>
                <w:szCs w:val="18"/>
                <w:lang w:val="en-US" w:eastAsia="ja-JP"/>
              </w:rPr>
              <w:t xml:space="preserve"> ..</w:t>
            </w:r>
            <w:proofErr w:type="gramEnd"/>
            <w:r w:rsidRPr="002B33BB">
              <w:rPr>
                <w:i/>
                <w:szCs w:val="18"/>
                <w:lang w:val="en-US" w:eastAsia="ja-JP"/>
              </w:rPr>
              <w:t xml:space="preserve"> &lt; </w:t>
            </w:r>
            <w:proofErr w:type="spellStart"/>
            <w:r w:rsidRPr="002B33BB">
              <w:rPr>
                <w:i/>
                <w:szCs w:val="18"/>
                <w:lang w:val="en-US" w:eastAsia="ja-JP"/>
              </w:rPr>
              <w:t>maxnoofCellsinNG-RANnode</w:t>
            </w:r>
            <w:proofErr w:type="spellEnd"/>
            <w:r w:rsidRPr="002B33BB" w:rsidDel="00FD1245">
              <w:rPr>
                <w:i/>
                <w:szCs w:val="18"/>
                <w:lang w:val="en-US" w:eastAsia="ja-JP"/>
              </w:rPr>
              <w:t xml:space="preserve"> </w:t>
            </w:r>
            <w:r w:rsidRPr="002B33BB">
              <w:rPr>
                <w:i/>
                <w:szCs w:val="18"/>
                <w:lang w:val="en-US" w:eastAsia="ja-JP"/>
              </w:rPr>
              <w:t>&gt;</w:t>
            </w:r>
          </w:p>
        </w:tc>
        <w:tc>
          <w:tcPr>
            <w:tcW w:w="1247" w:type="dxa"/>
            <w:tcBorders>
              <w:top w:val="single" w:sz="4" w:space="0" w:color="auto"/>
              <w:left w:val="single" w:sz="4" w:space="0" w:color="auto"/>
              <w:bottom w:val="single" w:sz="4" w:space="0" w:color="auto"/>
              <w:right w:val="single" w:sz="4" w:space="0" w:color="auto"/>
            </w:tcBorders>
          </w:tcPr>
          <w:p w14:paraId="5E73D542" w14:textId="77777777" w:rsidR="00D22A68" w:rsidRPr="002B33BB" w:rsidRDefault="00D22A68" w:rsidP="0092194F">
            <w:pPr>
              <w:pStyle w:val="TAL"/>
              <w:rPr>
                <w:szCs w:val="18"/>
                <w:lang w:val="en-US" w:eastAsia="ja-JP"/>
              </w:rPr>
            </w:pPr>
          </w:p>
        </w:tc>
        <w:tc>
          <w:tcPr>
            <w:tcW w:w="2341" w:type="dxa"/>
            <w:tcBorders>
              <w:top w:val="single" w:sz="4" w:space="0" w:color="auto"/>
              <w:left w:val="single" w:sz="4" w:space="0" w:color="auto"/>
              <w:bottom w:val="single" w:sz="4" w:space="0" w:color="auto"/>
              <w:right w:val="single" w:sz="4" w:space="0" w:color="auto"/>
            </w:tcBorders>
          </w:tcPr>
          <w:p w14:paraId="1CC92869" w14:textId="77777777" w:rsidR="00D22A68" w:rsidRPr="002B33BB" w:rsidRDefault="00D22A68" w:rsidP="0092194F">
            <w:pPr>
              <w:pStyle w:val="TAL"/>
              <w:rPr>
                <w:szCs w:val="18"/>
                <w:lang w:val="en-US" w:eastAsia="ja-JP"/>
              </w:rPr>
            </w:pPr>
          </w:p>
        </w:tc>
        <w:tc>
          <w:tcPr>
            <w:tcW w:w="709" w:type="dxa"/>
            <w:tcBorders>
              <w:top w:val="single" w:sz="4" w:space="0" w:color="auto"/>
              <w:left w:val="single" w:sz="4" w:space="0" w:color="auto"/>
              <w:bottom w:val="single" w:sz="4" w:space="0" w:color="auto"/>
              <w:right w:val="single" w:sz="4" w:space="0" w:color="auto"/>
            </w:tcBorders>
          </w:tcPr>
          <w:p w14:paraId="6C1FF90B" w14:textId="77777777" w:rsidR="00D22A68" w:rsidRPr="002B33BB" w:rsidRDefault="00D22A68" w:rsidP="0092194F">
            <w:pPr>
              <w:pStyle w:val="TAC"/>
              <w:rPr>
                <w:szCs w:val="18"/>
                <w:lang w:val="en-US" w:eastAsia="ja-JP"/>
              </w:rPr>
            </w:pPr>
            <w:r w:rsidRPr="002B33BB">
              <w:rPr>
                <w:szCs w:val="18"/>
                <w:lang w:val="en-US" w:eastAsia="ja-JP"/>
              </w:rPr>
              <w:t>YES</w:t>
            </w:r>
          </w:p>
        </w:tc>
        <w:tc>
          <w:tcPr>
            <w:tcW w:w="721" w:type="dxa"/>
            <w:tcBorders>
              <w:top w:val="single" w:sz="4" w:space="0" w:color="auto"/>
              <w:left w:val="single" w:sz="4" w:space="0" w:color="auto"/>
              <w:bottom w:val="single" w:sz="4" w:space="0" w:color="auto"/>
              <w:right w:val="single" w:sz="4" w:space="0" w:color="auto"/>
            </w:tcBorders>
          </w:tcPr>
          <w:p w14:paraId="21A1FDFB" w14:textId="77777777" w:rsidR="00D22A68" w:rsidRPr="002B33BB" w:rsidRDefault="00D22A68" w:rsidP="0092194F">
            <w:pPr>
              <w:pStyle w:val="TAC"/>
              <w:rPr>
                <w:szCs w:val="18"/>
                <w:lang w:val="en-US" w:eastAsia="ja-JP"/>
              </w:rPr>
            </w:pPr>
            <w:r w:rsidRPr="002B33BB">
              <w:rPr>
                <w:snapToGrid w:val="0"/>
                <w:szCs w:val="18"/>
                <w:lang w:val="en-US"/>
              </w:rPr>
              <w:t>ignore</w:t>
            </w:r>
          </w:p>
        </w:tc>
      </w:tr>
      <w:tr w:rsidR="00D22A68" w:rsidRPr="00BB2254" w14:paraId="21790974" w14:textId="77777777" w:rsidTr="002B33BB">
        <w:tc>
          <w:tcPr>
            <w:tcW w:w="2437" w:type="dxa"/>
            <w:tcBorders>
              <w:top w:val="single" w:sz="4" w:space="0" w:color="auto"/>
              <w:left w:val="single" w:sz="4" w:space="0" w:color="auto"/>
              <w:bottom w:val="single" w:sz="4" w:space="0" w:color="auto"/>
              <w:right w:val="single" w:sz="4" w:space="0" w:color="auto"/>
            </w:tcBorders>
          </w:tcPr>
          <w:p w14:paraId="36FB1D6E" w14:textId="77777777" w:rsidR="00D22A68" w:rsidRPr="002B33BB" w:rsidRDefault="00D22A68" w:rsidP="0092194F">
            <w:pPr>
              <w:pStyle w:val="TAL"/>
              <w:ind w:left="227"/>
              <w:rPr>
                <w:szCs w:val="18"/>
                <w:lang w:val="en-US" w:eastAsia="ja-JP"/>
              </w:rPr>
            </w:pPr>
            <w:r w:rsidRPr="002B33BB">
              <w:rPr>
                <w:szCs w:val="18"/>
                <w:lang w:val="en-US"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5AA4D668" w14:textId="77777777" w:rsidR="00D22A68" w:rsidRPr="002B33BB" w:rsidRDefault="00D22A68" w:rsidP="0092194F">
            <w:pPr>
              <w:pStyle w:val="TAL"/>
              <w:rPr>
                <w:szCs w:val="18"/>
                <w:lang w:val="en-US" w:eastAsia="ja-JP"/>
              </w:rPr>
            </w:pPr>
            <w:r w:rsidRPr="002B33BB">
              <w:rPr>
                <w:szCs w:val="18"/>
                <w:lang w:val="en-US" w:eastAsia="ja-JP"/>
              </w:rPr>
              <w:t>M</w:t>
            </w:r>
          </w:p>
        </w:tc>
        <w:tc>
          <w:tcPr>
            <w:tcW w:w="1583" w:type="dxa"/>
            <w:tcBorders>
              <w:top w:val="single" w:sz="4" w:space="0" w:color="auto"/>
              <w:left w:val="single" w:sz="4" w:space="0" w:color="auto"/>
              <w:bottom w:val="single" w:sz="4" w:space="0" w:color="auto"/>
              <w:right w:val="single" w:sz="4" w:space="0" w:color="auto"/>
            </w:tcBorders>
          </w:tcPr>
          <w:p w14:paraId="00C23EA2" w14:textId="77777777" w:rsidR="00D22A68" w:rsidRPr="002B33BB" w:rsidRDefault="00D22A68" w:rsidP="0092194F">
            <w:pPr>
              <w:pStyle w:val="TAL"/>
              <w:rPr>
                <w:i/>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36E98114" w14:textId="77777777" w:rsidR="00D22A68" w:rsidRPr="002B33BB" w:rsidRDefault="00D22A68" w:rsidP="0092194F">
            <w:pPr>
              <w:pStyle w:val="TAL"/>
              <w:rPr>
                <w:szCs w:val="18"/>
                <w:lang w:val="en-US" w:eastAsia="ja-JP"/>
              </w:rPr>
            </w:pPr>
            <w:r w:rsidRPr="002B33BB">
              <w:rPr>
                <w:szCs w:val="18"/>
                <w:lang w:val="en-US" w:eastAsia="ja-JP"/>
              </w:rPr>
              <w:t>Global NG-RAN Cell Identity</w:t>
            </w:r>
          </w:p>
          <w:p w14:paraId="3709A6E5" w14:textId="77777777" w:rsidR="00D22A68" w:rsidRPr="002B33BB" w:rsidRDefault="00D22A68" w:rsidP="0092194F">
            <w:pPr>
              <w:pStyle w:val="TAL"/>
              <w:rPr>
                <w:szCs w:val="18"/>
                <w:lang w:val="en-US" w:eastAsia="ja-JP"/>
              </w:rPr>
            </w:pPr>
            <w:r w:rsidRPr="002B33BB">
              <w:rPr>
                <w:szCs w:val="18"/>
                <w:lang w:val="en-US" w:eastAsia="ja-JP"/>
              </w:rPr>
              <w:t>9.2.2.27</w:t>
            </w:r>
          </w:p>
          <w:p w14:paraId="08548134" w14:textId="77777777" w:rsidR="00D22A68" w:rsidRPr="002B33BB" w:rsidRDefault="00D22A68" w:rsidP="0092194F">
            <w:pPr>
              <w:pStyle w:val="TAL"/>
              <w:rPr>
                <w:szCs w:val="18"/>
                <w:lang w:val="en-US" w:eastAsia="zh-CN"/>
              </w:rPr>
            </w:pPr>
          </w:p>
        </w:tc>
        <w:tc>
          <w:tcPr>
            <w:tcW w:w="2341" w:type="dxa"/>
            <w:tcBorders>
              <w:top w:val="single" w:sz="4" w:space="0" w:color="auto"/>
              <w:left w:val="single" w:sz="4" w:space="0" w:color="auto"/>
              <w:bottom w:val="single" w:sz="4" w:space="0" w:color="auto"/>
              <w:right w:val="single" w:sz="4" w:space="0" w:color="auto"/>
            </w:tcBorders>
          </w:tcPr>
          <w:p w14:paraId="2CED4B7C" w14:textId="77777777" w:rsidR="00D22A68" w:rsidRPr="002B33BB" w:rsidRDefault="00D22A68" w:rsidP="0092194F">
            <w:pPr>
              <w:pStyle w:val="TAL"/>
              <w:rPr>
                <w:szCs w:val="18"/>
                <w:lang w:val="en-US" w:eastAsia="ja-JP"/>
              </w:rPr>
            </w:pPr>
          </w:p>
        </w:tc>
        <w:tc>
          <w:tcPr>
            <w:tcW w:w="709" w:type="dxa"/>
            <w:tcBorders>
              <w:top w:val="single" w:sz="4" w:space="0" w:color="auto"/>
              <w:left w:val="single" w:sz="4" w:space="0" w:color="auto"/>
              <w:bottom w:val="single" w:sz="4" w:space="0" w:color="auto"/>
              <w:right w:val="single" w:sz="4" w:space="0" w:color="auto"/>
            </w:tcBorders>
          </w:tcPr>
          <w:p w14:paraId="2675923D" w14:textId="77777777" w:rsidR="00D22A68" w:rsidRPr="002B33BB" w:rsidRDefault="00D22A68" w:rsidP="0092194F">
            <w:pPr>
              <w:pStyle w:val="TAC"/>
              <w:rPr>
                <w:szCs w:val="18"/>
                <w:lang w:val="en-US" w:eastAsia="ja-JP"/>
              </w:rPr>
            </w:pPr>
            <w:r w:rsidRPr="002B33BB">
              <w:rPr>
                <w:szCs w:val="18"/>
                <w:lang w:val="en-US" w:eastAsia="ja-JP"/>
              </w:rPr>
              <w:t>–</w:t>
            </w:r>
          </w:p>
        </w:tc>
        <w:tc>
          <w:tcPr>
            <w:tcW w:w="721" w:type="dxa"/>
            <w:tcBorders>
              <w:top w:val="single" w:sz="4" w:space="0" w:color="auto"/>
              <w:left w:val="single" w:sz="4" w:space="0" w:color="auto"/>
              <w:bottom w:val="single" w:sz="4" w:space="0" w:color="auto"/>
              <w:right w:val="single" w:sz="4" w:space="0" w:color="auto"/>
            </w:tcBorders>
          </w:tcPr>
          <w:p w14:paraId="0777FEDD" w14:textId="77777777" w:rsidR="00D22A68" w:rsidRPr="002B33BB" w:rsidRDefault="00D22A68" w:rsidP="0092194F">
            <w:pPr>
              <w:pStyle w:val="TAC"/>
              <w:rPr>
                <w:szCs w:val="18"/>
                <w:lang w:val="en-US" w:eastAsia="ja-JP"/>
              </w:rPr>
            </w:pPr>
          </w:p>
        </w:tc>
      </w:tr>
      <w:tr w:rsidR="00D22A68" w:rsidRPr="00BB2254" w14:paraId="59C08A6A" w14:textId="77777777" w:rsidTr="002B33BB">
        <w:tc>
          <w:tcPr>
            <w:tcW w:w="2437" w:type="dxa"/>
            <w:tcBorders>
              <w:top w:val="single" w:sz="4" w:space="0" w:color="auto"/>
              <w:left w:val="single" w:sz="4" w:space="0" w:color="auto"/>
              <w:bottom w:val="single" w:sz="4" w:space="0" w:color="auto"/>
              <w:right w:val="single" w:sz="4" w:space="0" w:color="auto"/>
            </w:tcBorders>
          </w:tcPr>
          <w:p w14:paraId="3B6C5E37" w14:textId="77777777" w:rsidR="00D22A68" w:rsidRPr="002B33BB" w:rsidRDefault="00D22A68" w:rsidP="0092194F">
            <w:pPr>
              <w:pStyle w:val="TAL"/>
              <w:ind w:left="227"/>
              <w:rPr>
                <w:szCs w:val="18"/>
                <w:lang w:val="en-US" w:eastAsia="ja-JP"/>
              </w:rPr>
            </w:pPr>
            <w:r w:rsidRPr="002B33BB">
              <w:rPr>
                <w:szCs w:val="18"/>
                <w:lang w:val="en-US" w:eastAsia="ja-JP"/>
              </w:rPr>
              <w:t xml:space="preserve">&gt;&gt;Predicted Radio Resource Status </w:t>
            </w:r>
          </w:p>
        </w:tc>
        <w:tc>
          <w:tcPr>
            <w:tcW w:w="1094" w:type="dxa"/>
            <w:tcBorders>
              <w:top w:val="single" w:sz="4" w:space="0" w:color="auto"/>
              <w:left w:val="single" w:sz="4" w:space="0" w:color="auto"/>
              <w:bottom w:val="single" w:sz="4" w:space="0" w:color="auto"/>
              <w:right w:val="single" w:sz="4" w:space="0" w:color="auto"/>
            </w:tcBorders>
          </w:tcPr>
          <w:p w14:paraId="47672ADD" w14:textId="77777777" w:rsidR="00D22A68" w:rsidRPr="002B33BB" w:rsidRDefault="00D22A68" w:rsidP="0092194F">
            <w:pPr>
              <w:pStyle w:val="TAL"/>
              <w:rPr>
                <w:szCs w:val="18"/>
                <w:lang w:val="en-US" w:eastAsia="ja-JP"/>
              </w:rPr>
            </w:pPr>
            <w:r w:rsidRPr="002B33BB">
              <w:rPr>
                <w:szCs w:val="18"/>
                <w:lang w:val="en-US" w:eastAsia="ja-JP"/>
              </w:rPr>
              <w:t>O</w:t>
            </w:r>
          </w:p>
        </w:tc>
        <w:tc>
          <w:tcPr>
            <w:tcW w:w="1583" w:type="dxa"/>
            <w:tcBorders>
              <w:top w:val="single" w:sz="4" w:space="0" w:color="auto"/>
              <w:left w:val="single" w:sz="4" w:space="0" w:color="auto"/>
              <w:bottom w:val="single" w:sz="4" w:space="0" w:color="auto"/>
              <w:right w:val="single" w:sz="4" w:space="0" w:color="auto"/>
            </w:tcBorders>
          </w:tcPr>
          <w:p w14:paraId="5BE433AE" w14:textId="77777777" w:rsidR="00D22A68" w:rsidRPr="002B33BB" w:rsidRDefault="00D22A68" w:rsidP="0092194F">
            <w:pPr>
              <w:pStyle w:val="TAL"/>
              <w:rPr>
                <w:i/>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5C9F7A6B" w14:textId="77777777" w:rsidR="00D22A68" w:rsidRPr="002B33BB" w:rsidRDefault="00D22A68" w:rsidP="0092194F">
            <w:pPr>
              <w:pStyle w:val="TAL"/>
              <w:rPr>
                <w:szCs w:val="18"/>
                <w:lang w:val="en-US" w:eastAsia="ja-JP"/>
              </w:rPr>
            </w:pPr>
            <w:r w:rsidRPr="002B33BB">
              <w:rPr>
                <w:szCs w:val="18"/>
                <w:lang w:val="en-US" w:eastAsia="ja-JP"/>
              </w:rPr>
              <w:t>9.2.</w:t>
            </w:r>
            <w:proofErr w:type="gramStart"/>
            <w:r w:rsidRPr="002B33BB">
              <w:rPr>
                <w:szCs w:val="18"/>
                <w:lang w:val="en-US" w:eastAsia="ja-JP"/>
              </w:rPr>
              <w:t>3.xx</w:t>
            </w:r>
            <w:proofErr w:type="gramEnd"/>
          </w:p>
        </w:tc>
        <w:tc>
          <w:tcPr>
            <w:tcW w:w="2341" w:type="dxa"/>
            <w:tcBorders>
              <w:top w:val="single" w:sz="4" w:space="0" w:color="auto"/>
              <w:left w:val="single" w:sz="4" w:space="0" w:color="auto"/>
              <w:bottom w:val="single" w:sz="4" w:space="0" w:color="auto"/>
              <w:right w:val="single" w:sz="4" w:space="0" w:color="auto"/>
            </w:tcBorders>
          </w:tcPr>
          <w:p w14:paraId="6D283D66" w14:textId="4C3318EC" w:rsidR="00D22A68" w:rsidRPr="002B33BB" w:rsidRDefault="00D22A68" w:rsidP="0092194F">
            <w:pPr>
              <w:pStyle w:val="TAL"/>
              <w:rPr>
                <w:szCs w:val="18"/>
                <w:lang w:val="en-US" w:eastAsia="ja-JP"/>
              </w:rPr>
            </w:pPr>
            <w:r w:rsidRPr="002B33BB">
              <w:rPr>
                <w:szCs w:val="18"/>
                <w:lang w:val="en-US" w:eastAsia="ja-JP"/>
              </w:rPr>
              <w:t xml:space="preserve">Indicates the predicted values of </w:t>
            </w:r>
            <w:r w:rsidR="00AD5D63" w:rsidRPr="002B33BB">
              <w:rPr>
                <w:szCs w:val="18"/>
                <w:lang w:val="en-US" w:eastAsia="ja-JP"/>
              </w:rPr>
              <w:t xml:space="preserve">reported </w:t>
            </w:r>
            <w:r w:rsidR="00CF6530" w:rsidRPr="002B33BB">
              <w:rPr>
                <w:szCs w:val="18"/>
                <w:lang w:val="en-US" w:eastAsia="ja-JP"/>
              </w:rPr>
              <w:t xml:space="preserve">resource </w:t>
            </w:r>
            <w:r w:rsidRPr="002B33BB">
              <w:rPr>
                <w:szCs w:val="18"/>
                <w:lang w:val="en-US" w:eastAsia="ja-JP"/>
              </w:rPr>
              <w:t>measurements</w:t>
            </w:r>
          </w:p>
        </w:tc>
        <w:tc>
          <w:tcPr>
            <w:tcW w:w="709" w:type="dxa"/>
            <w:tcBorders>
              <w:top w:val="single" w:sz="4" w:space="0" w:color="auto"/>
              <w:left w:val="single" w:sz="4" w:space="0" w:color="auto"/>
              <w:bottom w:val="single" w:sz="4" w:space="0" w:color="auto"/>
              <w:right w:val="single" w:sz="4" w:space="0" w:color="auto"/>
            </w:tcBorders>
          </w:tcPr>
          <w:p w14:paraId="3BC86CCA" w14:textId="77777777" w:rsidR="00D22A68" w:rsidRPr="002B33BB" w:rsidRDefault="00D22A68" w:rsidP="0092194F">
            <w:pPr>
              <w:pStyle w:val="TAC"/>
              <w:rPr>
                <w:szCs w:val="18"/>
                <w:lang w:val="en-US" w:eastAsia="ja-JP"/>
              </w:rPr>
            </w:pPr>
          </w:p>
        </w:tc>
        <w:tc>
          <w:tcPr>
            <w:tcW w:w="721" w:type="dxa"/>
            <w:tcBorders>
              <w:top w:val="single" w:sz="4" w:space="0" w:color="auto"/>
              <w:left w:val="single" w:sz="4" w:space="0" w:color="auto"/>
              <w:bottom w:val="single" w:sz="4" w:space="0" w:color="auto"/>
              <w:right w:val="single" w:sz="4" w:space="0" w:color="auto"/>
            </w:tcBorders>
          </w:tcPr>
          <w:p w14:paraId="1302493E" w14:textId="77777777" w:rsidR="00D22A68" w:rsidRPr="002B33BB" w:rsidRDefault="00D22A68" w:rsidP="0092194F">
            <w:pPr>
              <w:pStyle w:val="TAC"/>
              <w:rPr>
                <w:szCs w:val="18"/>
                <w:lang w:val="en-US" w:eastAsia="ja-JP"/>
              </w:rPr>
            </w:pPr>
          </w:p>
        </w:tc>
      </w:tr>
      <w:tr w:rsidR="00D22A68" w:rsidRPr="00BB2254" w14:paraId="45920569" w14:textId="77777777" w:rsidTr="002B33BB">
        <w:tc>
          <w:tcPr>
            <w:tcW w:w="2437" w:type="dxa"/>
            <w:tcBorders>
              <w:top w:val="single" w:sz="4" w:space="0" w:color="auto"/>
              <w:left w:val="single" w:sz="4" w:space="0" w:color="auto"/>
              <w:bottom w:val="single" w:sz="4" w:space="0" w:color="auto"/>
              <w:right w:val="single" w:sz="4" w:space="0" w:color="auto"/>
            </w:tcBorders>
          </w:tcPr>
          <w:p w14:paraId="4A8AFBDE" w14:textId="77777777" w:rsidR="00D22A68" w:rsidRPr="002B33BB" w:rsidRDefault="00D22A68" w:rsidP="0092194F">
            <w:pPr>
              <w:pStyle w:val="TAL"/>
              <w:ind w:left="227"/>
              <w:rPr>
                <w:szCs w:val="18"/>
                <w:lang w:val="en-US" w:eastAsia="ja-JP"/>
              </w:rPr>
            </w:pPr>
            <w:r w:rsidRPr="002B33BB">
              <w:rPr>
                <w:szCs w:val="18"/>
                <w:lang w:val="en-US" w:eastAsia="sv-SE"/>
              </w:rPr>
              <w:t>&gt;&gt;UE Performance Indicator List</w:t>
            </w:r>
          </w:p>
        </w:tc>
        <w:tc>
          <w:tcPr>
            <w:tcW w:w="1094" w:type="dxa"/>
            <w:tcBorders>
              <w:top w:val="single" w:sz="4" w:space="0" w:color="auto"/>
              <w:left w:val="single" w:sz="4" w:space="0" w:color="auto"/>
              <w:bottom w:val="single" w:sz="4" w:space="0" w:color="auto"/>
              <w:right w:val="single" w:sz="4" w:space="0" w:color="auto"/>
            </w:tcBorders>
          </w:tcPr>
          <w:p w14:paraId="50ED5B0C" w14:textId="77777777" w:rsidR="00D22A68" w:rsidRPr="002B33BB" w:rsidRDefault="00D22A68" w:rsidP="0092194F">
            <w:pPr>
              <w:pStyle w:val="TAL"/>
              <w:rPr>
                <w:szCs w:val="18"/>
                <w:lang w:val="en-US" w:eastAsia="ja-JP"/>
              </w:rPr>
            </w:pPr>
            <w:r w:rsidRPr="002B33BB">
              <w:rPr>
                <w:szCs w:val="18"/>
                <w:lang w:val="en-US" w:eastAsia="ja-JP"/>
              </w:rPr>
              <w:t>O</w:t>
            </w:r>
          </w:p>
        </w:tc>
        <w:tc>
          <w:tcPr>
            <w:tcW w:w="1583" w:type="dxa"/>
            <w:tcBorders>
              <w:top w:val="single" w:sz="4" w:space="0" w:color="auto"/>
              <w:left w:val="single" w:sz="4" w:space="0" w:color="auto"/>
              <w:bottom w:val="single" w:sz="4" w:space="0" w:color="auto"/>
              <w:right w:val="single" w:sz="4" w:space="0" w:color="auto"/>
            </w:tcBorders>
          </w:tcPr>
          <w:p w14:paraId="3CCACEAD" w14:textId="77777777" w:rsidR="00D22A68" w:rsidRPr="002B33BB" w:rsidRDefault="00D22A68" w:rsidP="0092194F">
            <w:pPr>
              <w:pStyle w:val="TAL"/>
              <w:rPr>
                <w:i/>
                <w:szCs w:val="18"/>
                <w:lang w:val="en-US" w:eastAsia="ja-JP"/>
              </w:rPr>
            </w:pPr>
            <w:r w:rsidRPr="002B33BB">
              <w:rPr>
                <w:i/>
                <w:szCs w:val="18"/>
                <w:lang w:val="en-US" w:eastAsia="ja-JP"/>
              </w:rPr>
              <w:t>1</w:t>
            </w:r>
            <w:proofErr w:type="gramStart"/>
            <w:r w:rsidRPr="002B33BB">
              <w:rPr>
                <w:i/>
                <w:szCs w:val="18"/>
                <w:lang w:val="en-US" w:eastAsia="ja-JP"/>
              </w:rPr>
              <w:t xml:space="preserve"> ..</w:t>
            </w:r>
            <w:proofErr w:type="gramEnd"/>
            <w:r w:rsidRPr="002B33BB">
              <w:rPr>
                <w:i/>
                <w:szCs w:val="18"/>
                <w:lang w:val="en-US" w:eastAsia="ja-JP"/>
              </w:rPr>
              <w:t xml:space="preserve"> &lt; </w:t>
            </w:r>
            <w:proofErr w:type="spellStart"/>
            <w:r w:rsidRPr="002B33BB">
              <w:rPr>
                <w:i/>
                <w:szCs w:val="18"/>
                <w:lang w:val="en-US" w:eastAsia="ja-JP"/>
              </w:rPr>
              <w:t>maxnoofFeedbackUEs</w:t>
            </w:r>
            <w:proofErr w:type="spellEnd"/>
            <w:r w:rsidRPr="002B33BB">
              <w:rPr>
                <w:i/>
                <w:szCs w:val="18"/>
                <w:lang w:val="en-US" w:eastAsia="ja-JP"/>
              </w:rPr>
              <w:t xml:space="preserve"> &gt;</w:t>
            </w:r>
          </w:p>
        </w:tc>
        <w:tc>
          <w:tcPr>
            <w:tcW w:w="1247" w:type="dxa"/>
            <w:tcBorders>
              <w:top w:val="single" w:sz="4" w:space="0" w:color="auto"/>
              <w:left w:val="single" w:sz="4" w:space="0" w:color="auto"/>
              <w:bottom w:val="single" w:sz="4" w:space="0" w:color="auto"/>
              <w:right w:val="single" w:sz="4" w:space="0" w:color="auto"/>
            </w:tcBorders>
          </w:tcPr>
          <w:p w14:paraId="4B678B3A" w14:textId="77777777" w:rsidR="00D22A68" w:rsidRPr="002B33BB" w:rsidRDefault="00D22A68" w:rsidP="0092194F">
            <w:pPr>
              <w:pStyle w:val="TAL"/>
              <w:rPr>
                <w:szCs w:val="18"/>
                <w:lang w:val="en-US" w:eastAsia="ja-JP"/>
              </w:rPr>
            </w:pPr>
          </w:p>
        </w:tc>
        <w:tc>
          <w:tcPr>
            <w:tcW w:w="2341" w:type="dxa"/>
            <w:tcBorders>
              <w:top w:val="single" w:sz="4" w:space="0" w:color="auto"/>
              <w:left w:val="single" w:sz="4" w:space="0" w:color="auto"/>
              <w:bottom w:val="single" w:sz="4" w:space="0" w:color="auto"/>
              <w:right w:val="single" w:sz="4" w:space="0" w:color="auto"/>
            </w:tcBorders>
          </w:tcPr>
          <w:p w14:paraId="5E551BBE" w14:textId="77777777" w:rsidR="00D22A68" w:rsidRPr="002B33BB" w:rsidRDefault="00D22A68" w:rsidP="0092194F">
            <w:pPr>
              <w:pStyle w:val="TAL"/>
              <w:rPr>
                <w:szCs w:val="18"/>
                <w:lang w:val="en-US" w:eastAsia="ja-JP"/>
              </w:rPr>
            </w:pPr>
          </w:p>
        </w:tc>
        <w:tc>
          <w:tcPr>
            <w:tcW w:w="709" w:type="dxa"/>
            <w:tcBorders>
              <w:top w:val="single" w:sz="4" w:space="0" w:color="auto"/>
              <w:left w:val="single" w:sz="4" w:space="0" w:color="auto"/>
              <w:bottom w:val="single" w:sz="4" w:space="0" w:color="auto"/>
              <w:right w:val="single" w:sz="4" w:space="0" w:color="auto"/>
            </w:tcBorders>
          </w:tcPr>
          <w:p w14:paraId="0216228A" w14:textId="77777777" w:rsidR="00D22A68" w:rsidRPr="002B33BB" w:rsidRDefault="00D22A68" w:rsidP="0092194F">
            <w:pPr>
              <w:pStyle w:val="TAC"/>
              <w:rPr>
                <w:szCs w:val="18"/>
                <w:lang w:val="en-US" w:eastAsia="ja-JP"/>
              </w:rPr>
            </w:pPr>
          </w:p>
        </w:tc>
        <w:tc>
          <w:tcPr>
            <w:tcW w:w="721" w:type="dxa"/>
            <w:tcBorders>
              <w:top w:val="single" w:sz="4" w:space="0" w:color="auto"/>
              <w:left w:val="single" w:sz="4" w:space="0" w:color="auto"/>
              <w:bottom w:val="single" w:sz="4" w:space="0" w:color="auto"/>
              <w:right w:val="single" w:sz="4" w:space="0" w:color="auto"/>
            </w:tcBorders>
          </w:tcPr>
          <w:p w14:paraId="2637CBCC" w14:textId="77777777" w:rsidR="00D22A68" w:rsidRPr="002B33BB" w:rsidRDefault="00D22A68" w:rsidP="0092194F">
            <w:pPr>
              <w:pStyle w:val="TAC"/>
              <w:rPr>
                <w:szCs w:val="18"/>
                <w:lang w:val="en-US" w:eastAsia="ja-JP"/>
              </w:rPr>
            </w:pPr>
          </w:p>
        </w:tc>
      </w:tr>
      <w:tr w:rsidR="00D22A68" w:rsidRPr="00BB2254" w14:paraId="37FAC622" w14:textId="77777777" w:rsidTr="002B33BB">
        <w:tc>
          <w:tcPr>
            <w:tcW w:w="2437" w:type="dxa"/>
            <w:tcBorders>
              <w:top w:val="single" w:sz="4" w:space="0" w:color="auto"/>
              <w:left w:val="single" w:sz="4" w:space="0" w:color="auto"/>
              <w:bottom w:val="single" w:sz="4" w:space="0" w:color="auto"/>
              <w:right w:val="single" w:sz="4" w:space="0" w:color="auto"/>
            </w:tcBorders>
          </w:tcPr>
          <w:p w14:paraId="0DE675BF" w14:textId="77777777" w:rsidR="00D22A68" w:rsidRPr="002B33BB" w:rsidRDefault="00D22A68" w:rsidP="0092194F">
            <w:pPr>
              <w:pStyle w:val="TAL"/>
              <w:ind w:left="340"/>
              <w:rPr>
                <w:szCs w:val="18"/>
                <w:lang w:val="en-US" w:eastAsia="ja-JP"/>
              </w:rPr>
            </w:pPr>
            <w:r w:rsidRPr="002B33BB">
              <w:rPr>
                <w:szCs w:val="18"/>
                <w:lang w:val="en-US" w:eastAsia="sv-SE"/>
              </w:rPr>
              <w:t>&gt;&gt;&gt;UE Performance Measurements</w:t>
            </w:r>
          </w:p>
        </w:tc>
        <w:tc>
          <w:tcPr>
            <w:tcW w:w="1094" w:type="dxa"/>
            <w:tcBorders>
              <w:top w:val="single" w:sz="4" w:space="0" w:color="auto"/>
              <w:left w:val="single" w:sz="4" w:space="0" w:color="auto"/>
              <w:bottom w:val="single" w:sz="4" w:space="0" w:color="auto"/>
              <w:right w:val="single" w:sz="4" w:space="0" w:color="auto"/>
            </w:tcBorders>
          </w:tcPr>
          <w:p w14:paraId="5D3FE9BD" w14:textId="77777777" w:rsidR="00D22A68" w:rsidRPr="002B33BB" w:rsidRDefault="00D22A68" w:rsidP="0092194F">
            <w:pPr>
              <w:pStyle w:val="TAL"/>
              <w:rPr>
                <w:szCs w:val="18"/>
                <w:lang w:val="en-US" w:eastAsia="ja-JP"/>
              </w:rPr>
            </w:pPr>
          </w:p>
        </w:tc>
        <w:tc>
          <w:tcPr>
            <w:tcW w:w="1583" w:type="dxa"/>
            <w:tcBorders>
              <w:top w:val="single" w:sz="4" w:space="0" w:color="auto"/>
              <w:left w:val="single" w:sz="4" w:space="0" w:color="auto"/>
              <w:bottom w:val="single" w:sz="4" w:space="0" w:color="auto"/>
              <w:right w:val="single" w:sz="4" w:space="0" w:color="auto"/>
            </w:tcBorders>
          </w:tcPr>
          <w:p w14:paraId="77F6F131" w14:textId="77777777" w:rsidR="00D22A68" w:rsidRPr="002B33BB" w:rsidRDefault="00D22A68" w:rsidP="0092194F">
            <w:pPr>
              <w:pStyle w:val="TAL"/>
              <w:rPr>
                <w:i/>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578FD677" w14:textId="77777777" w:rsidR="00D22A68" w:rsidRPr="002B33BB" w:rsidRDefault="00D22A68" w:rsidP="0092194F">
            <w:pPr>
              <w:pStyle w:val="TAL"/>
              <w:rPr>
                <w:szCs w:val="18"/>
                <w:lang w:val="en-US" w:eastAsia="ja-JP"/>
              </w:rPr>
            </w:pPr>
            <w:r w:rsidRPr="002B33BB">
              <w:rPr>
                <w:szCs w:val="18"/>
                <w:lang w:val="en-US" w:eastAsia="ja-JP"/>
              </w:rPr>
              <w:t>9.2.</w:t>
            </w:r>
            <w:proofErr w:type="gramStart"/>
            <w:r w:rsidRPr="002B33BB">
              <w:rPr>
                <w:szCs w:val="18"/>
                <w:lang w:val="en-US" w:eastAsia="ja-JP"/>
              </w:rPr>
              <w:t>3.yy</w:t>
            </w:r>
            <w:proofErr w:type="gramEnd"/>
          </w:p>
        </w:tc>
        <w:tc>
          <w:tcPr>
            <w:tcW w:w="2341" w:type="dxa"/>
            <w:tcBorders>
              <w:top w:val="single" w:sz="4" w:space="0" w:color="auto"/>
              <w:left w:val="single" w:sz="4" w:space="0" w:color="auto"/>
              <w:bottom w:val="single" w:sz="4" w:space="0" w:color="auto"/>
              <w:right w:val="single" w:sz="4" w:space="0" w:color="auto"/>
            </w:tcBorders>
          </w:tcPr>
          <w:p w14:paraId="44238233" w14:textId="77777777" w:rsidR="00D22A68" w:rsidRPr="002B33BB" w:rsidRDefault="00D22A68" w:rsidP="0092194F">
            <w:pPr>
              <w:pStyle w:val="TAL"/>
              <w:rPr>
                <w:szCs w:val="18"/>
                <w:lang w:val="en-US" w:eastAsia="ja-JP"/>
              </w:rPr>
            </w:pPr>
          </w:p>
        </w:tc>
        <w:tc>
          <w:tcPr>
            <w:tcW w:w="709" w:type="dxa"/>
            <w:tcBorders>
              <w:top w:val="single" w:sz="4" w:space="0" w:color="auto"/>
              <w:left w:val="single" w:sz="4" w:space="0" w:color="auto"/>
              <w:bottom w:val="single" w:sz="4" w:space="0" w:color="auto"/>
              <w:right w:val="single" w:sz="4" w:space="0" w:color="auto"/>
            </w:tcBorders>
          </w:tcPr>
          <w:p w14:paraId="2146B8BE" w14:textId="77777777" w:rsidR="00D22A68" w:rsidRPr="002B33BB" w:rsidRDefault="00D22A68" w:rsidP="0092194F">
            <w:pPr>
              <w:pStyle w:val="TAC"/>
              <w:rPr>
                <w:szCs w:val="18"/>
                <w:lang w:val="en-US" w:eastAsia="ja-JP"/>
              </w:rPr>
            </w:pPr>
          </w:p>
        </w:tc>
        <w:tc>
          <w:tcPr>
            <w:tcW w:w="721" w:type="dxa"/>
            <w:tcBorders>
              <w:top w:val="single" w:sz="4" w:space="0" w:color="auto"/>
              <w:left w:val="single" w:sz="4" w:space="0" w:color="auto"/>
              <w:bottom w:val="single" w:sz="4" w:space="0" w:color="auto"/>
              <w:right w:val="single" w:sz="4" w:space="0" w:color="auto"/>
            </w:tcBorders>
          </w:tcPr>
          <w:p w14:paraId="312A1F2D" w14:textId="77777777" w:rsidR="00D22A68" w:rsidRPr="002B33BB" w:rsidRDefault="00D22A68" w:rsidP="0092194F">
            <w:pPr>
              <w:pStyle w:val="TAC"/>
              <w:rPr>
                <w:szCs w:val="18"/>
                <w:lang w:val="en-US" w:eastAsia="ja-JP"/>
              </w:rPr>
            </w:pPr>
          </w:p>
        </w:tc>
      </w:tr>
      <w:tr w:rsidR="00D22A68" w:rsidRPr="00BB2254" w14:paraId="678B4CD5" w14:textId="77777777" w:rsidTr="002B33BB">
        <w:tc>
          <w:tcPr>
            <w:tcW w:w="2437" w:type="dxa"/>
            <w:tcBorders>
              <w:top w:val="single" w:sz="4" w:space="0" w:color="auto"/>
              <w:left w:val="single" w:sz="4" w:space="0" w:color="auto"/>
              <w:bottom w:val="single" w:sz="4" w:space="0" w:color="auto"/>
              <w:right w:val="single" w:sz="4" w:space="0" w:color="auto"/>
            </w:tcBorders>
          </w:tcPr>
          <w:p w14:paraId="2A8FD674" w14:textId="77777777" w:rsidR="00D22A68" w:rsidRPr="002B33BB" w:rsidRDefault="00D22A68" w:rsidP="0092194F">
            <w:pPr>
              <w:pStyle w:val="TAL"/>
              <w:ind w:left="340"/>
              <w:rPr>
                <w:szCs w:val="18"/>
                <w:lang w:val="en-US" w:eastAsia="sv-SE"/>
              </w:rPr>
            </w:pPr>
            <w:r w:rsidRPr="002B33BB">
              <w:rPr>
                <w:szCs w:val="18"/>
                <w:lang w:val="en-US" w:eastAsia="sv-SE"/>
              </w:rPr>
              <w:t>&gt;&gt;&gt;UE Assistant Identifier</w:t>
            </w:r>
          </w:p>
        </w:tc>
        <w:tc>
          <w:tcPr>
            <w:tcW w:w="1094" w:type="dxa"/>
            <w:tcBorders>
              <w:top w:val="single" w:sz="4" w:space="0" w:color="auto"/>
              <w:left w:val="single" w:sz="4" w:space="0" w:color="auto"/>
              <w:bottom w:val="single" w:sz="4" w:space="0" w:color="auto"/>
              <w:right w:val="single" w:sz="4" w:space="0" w:color="auto"/>
            </w:tcBorders>
          </w:tcPr>
          <w:p w14:paraId="6B22DA48" w14:textId="77777777" w:rsidR="00D22A68" w:rsidRPr="002B33BB" w:rsidRDefault="00D22A68" w:rsidP="0092194F">
            <w:pPr>
              <w:pStyle w:val="TAL"/>
              <w:rPr>
                <w:szCs w:val="18"/>
                <w:lang w:val="en-US" w:eastAsia="sv-SE"/>
              </w:rPr>
            </w:pPr>
            <w:r w:rsidRPr="002B33BB">
              <w:rPr>
                <w:szCs w:val="18"/>
                <w:lang w:val="en-US" w:eastAsia="sv-SE"/>
              </w:rPr>
              <w:t>O</w:t>
            </w:r>
          </w:p>
        </w:tc>
        <w:tc>
          <w:tcPr>
            <w:tcW w:w="1583" w:type="dxa"/>
            <w:tcBorders>
              <w:top w:val="single" w:sz="4" w:space="0" w:color="auto"/>
              <w:left w:val="single" w:sz="4" w:space="0" w:color="auto"/>
              <w:bottom w:val="single" w:sz="4" w:space="0" w:color="auto"/>
              <w:right w:val="single" w:sz="4" w:space="0" w:color="auto"/>
            </w:tcBorders>
          </w:tcPr>
          <w:p w14:paraId="331CFA90" w14:textId="77777777" w:rsidR="00D22A68" w:rsidRPr="002B33BB" w:rsidRDefault="00D22A68" w:rsidP="0092194F">
            <w:pPr>
              <w:pStyle w:val="TAL"/>
              <w:rPr>
                <w:szCs w:val="18"/>
                <w:lang w:val="en-US" w:eastAsia="sv-SE"/>
              </w:rPr>
            </w:pPr>
          </w:p>
        </w:tc>
        <w:tc>
          <w:tcPr>
            <w:tcW w:w="1247" w:type="dxa"/>
            <w:tcBorders>
              <w:top w:val="single" w:sz="4" w:space="0" w:color="auto"/>
              <w:left w:val="single" w:sz="4" w:space="0" w:color="auto"/>
              <w:bottom w:val="single" w:sz="4" w:space="0" w:color="auto"/>
              <w:right w:val="single" w:sz="4" w:space="0" w:color="auto"/>
            </w:tcBorders>
          </w:tcPr>
          <w:p w14:paraId="79C52A45" w14:textId="77777777" w:rsidR="00D22A68" w:rsidRPr="002B33BB" w:rsidRDefault="00D22A68" w:rsidP="0092194F">
            <w:pPr>
              <w:pStyle w:val="TAL"/>
              <w:rPr>
                <w:szCs w:val="18"/>
                <w:lang w:val="en-US" w:eastAsia="sv-SE"/>
              </w:rPr>
            </w:pPr>
            <w:r w:rsidRPr="002B33BB">
              <w:rPr>
                <w:szCs w:val="18"/>
                <w:lang w:val="en-US" w:eastAsia="sv-SE"/>
              </w:rPr>
              <w:t>NG-RAN node UE XnAP ID</w:t>
            </w:r>
          </w:p>
          <w:p w14:paraId="1BF38F9B" w14:textId="77777777" w:rsidR="00D22A68" w:rsidRPr="002B33BB" w:rsidRDefault="00D22A68" w:rsidP="0092194F">
            <w:pPr>
              <w:pStyle w:val="TAL"/>
              <w:rPr>
                <w:szCs w:val="18"/>
                <w:lang w:val="en-US" w:eastAsia="sv-SE"/>
              </w:rPr>
            </w:pPr>
            <w:r w:rsidRPr="002B33BB">
              <w:rPr>
                <w:szCs w:val="18"/>
                <w:lang w:val="en-US" w:eastAsia="sv-SE"/>
              </w:rPr>
              <w:t>9.2.3.16</w:t>
            </w:r>
          </w:p>
        </w:tc>
        <w:tc>
          <w:tcPr>
            <w:tcW w:w="2341" w:type="dxa"/>
            <w:tcBorders>
              <w:top w:val="single" w:sz="4" w:space="0" w:color="auto"/>
              <w:left w:val="single" w:sz="4" w:space="0" w:color="auto"/>
              <w:bottom w:val="single" w:sz="4" w:space="0" w:color="auto"/>
              <w:right w:val="single" w:sz="4" w:space="0" w:color="auto"/>
            </w:tcBorders>
          </w:tcPr>
          <w:p w14:paraId="69D8EE92" w14:textId="77777777" w:rsidR="00D22A68" w:rsidRPr="002B33BB" w:rsidRDefault="00D22A68" w:rsidP="0092194F">
            <w:pPr>
              <w:pStyle w:val="TAL"/>
              <w:rPr>
                <w:szCs w:val="18"/>
                <w:lang w:val="en-US" w:eastAsia="sv-SE"/>
              </w:rPr>
            </w:pPr>
          </w:p>
        </w:tc>
        <w:tc>
          <w:tcPr>
            <w:tcW w:w="709" w:type="dxa"/>
            <w:tcBorders>
              <w:top w:val="single" w:sz="4" w:space="0" w:color="auto"/>
              <w:left w:val="single" w:sz="4" w:space="0" w:color="auto"/>
              <w:bottom w:val="single" w:sz="4" w:space="0" w:color="auto"/>
              <w:right w:val="single" w:sz="4" w:space="0" w:color="auto"/>
            </w:tcBorders>
          </w:tcPr>
          <w:p w14:paraId="424538E5" w14:textId="77777777" w:rsidR="00D22A68" w:rsidRPr="002B33BB" w:rsidRDefault="00D22A68" w:rsidP="0092194F">
            <w:pPr>
              <w:pStyle w:val="TAC"/>
              <w:rPr>
                <w:szCs w:val="18"/>
                <w:lang w:val="en-US" w:eastAsia="sv-SE"/>
              </w:rPr>
            </w:pPr>
            <w:r w:rsidRPr="002B33BB">
              <w:rPr>
                <w:szCs w:val="18"/>
                <w:lang w:val="en-US" w:eastAsia="sv-SE"/>
              </w:rPr>
              <w:t>YES</w:t>
            </w:r>
          </w:p>
        </w:tc>
        <w:tc>
          <w:tcPr>
            <w:tcW w:w="721" w:type="dxa"/>
            <w:tcBorders>
              <w:top w:val="single" w:sz="4" w:space="0" w:color="auto"/>
              <w:left w:val="single" w:sz="4" w:space="0" w:color="auto"/>
              <w:bottom w:val="single" w:sz="4" w:space="0" w:color="auto"/>
              <w:right w:val="single" w:sz="4" w:space="0" w:color="auto"/>
            </w:tcBorders>
          </w:tcPr>
          <w:p w14:paraId="74A48B92" w14:textId="77777777" w:rsidR="00D22A68" w:rsidRPr="002B33BB" w:rsidRDefault="00D22A68" w:rsidP="0092194F">
            <w:pPr>
              <w:pStyle w:val="TAC"/>
              <w:rPr>
                <w:szCs w:val="18"/>
                <w:lang w:val="en-US" w:eastAsia="sv-SE"/>
              </w:rPr>
            </w:pPr>
            <w:r w:rsidRPr="002B33BB">
              <w:rPr>
                <w:szCs w:val="18"/>
                <w:lang w:val="en-US" w:eastAsia="sv-SE"/>
              </w:rPr>
              <w:t>ignore</w:t>
            </w:r>
          </w:p>
        </w:tc>
      </w:tr>
    </w:tbl>
    <w:p w14:paraId="660F7DB0" w14:textId="77777777" w:rsidR="00D22A68" w:rsidRPr="00BB2254" w:rsidRDefault="00D22A68" w:rsidP="00D22A68">
      <w:pPr>
        <w:rPr>
          <w:rFonts w:eastAsia="SimSun"/>
          <w:lang w:val="en-US" w:eastAsia="zh-CN"/>
        </w:rPr>
      </w:pPr>
    </w:p>
    <w:p w14:paraId="7B55C1DE" w14:textId="45B2CB28" w:rsidR="00D22A68" w:rsidRPr="00BB2254" w:rsidRDefault="00D22A68" w:rsidP="00030E20">
      <w:pPr>
        <w:pStyle w:val="Heading4"/>
        <w:numPr>
          <w:ilvl w:val="0"/>
          <w:numId w:val="0"/>
        </w:numPr>
        <w:ind w:left="1418" w:hanging="1418"/>
        <w:rPr>
          <w:lang w:val="en-US"/>
        </w:rPr>
      </w:pPr>
      <w:r w:rsidRPr="00BB2254">
        <w:rPr>
          <w:lang w:val="en-US"/>
        </w:rPr>
        <w:t>9.2.</w:t>
      </w:r>
      <w:proofErr w:type="gramStart"/>
      <w:r w:rsidRPr="00BB2254">
        <w:rPr>
          <w:lang w:val="en-US"/>
        </w:rPr>
        <w:t>3.xx</w:t>
      </w:r>
      <w:proofErr w:type="gramEnd"/>
      <w:r w:rsidR="002B33BB">
        <w:rPr>
          <w:lang w:val="en-US"/>
        </w:rPr>
        <w:tab/>
      </w:r>
      <w:r w:rsidRPr="00BB2254">
        <w:rPr>
          <w:lang w:val="en-US" w:eastAsia="zh-CN"/>
        </w:rPr>
        <w:t>Predicted Radio Resources</w:t>
      </w:r>
    </w:p>
    <w:p w14:paraId="7EDCEED1" w14:textId="1B126569" w:rsidR="00D22A68" w:rsidRPr="00BB2254" w:rsidRDefault="00D22A68" w:rsidP="00D22A68">
      <w:pPr>
        <w:rPr>
          <w:rFonts w:eastAsia="SimSun"/>
          <w:lang w:val="en-US" w:eastAsia="zh-CN"/>
        </w:rPr>
      </w:pPr>
      <w:r w:rsidRPr="00BB2254">
        <w:rPr>
          <w:lang w:val="en-US"/>
        </w:rPr>
        <w:t>This IE provides prediction values for Radio Resource parameters</w:t>
      </w:r>
      <w:r w:rsidRPr="00BB2254">
        <w:rPr>
          <w:lang w:val="en-US" w:eastAsia="zh-CN"/>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19"/>
        <w:gridCol w:w="1275"/>
        <w:gridCol w:w="2268"/>
        <w:gridCol w:w="993"/>
        <w:gridCol w:w="1146"/>
      </w:tblGrid>
      <w:tr w:rsidR="00D22A68" w:rsidRPr="00BB2254" w14:paraId="054D7029" w14:textId="77777777" w:rsidTr="002B33BB">
        <w:tc>
          <w:tcPr>
            <w:tcW w:w="2437" w:type="dxa"/>
            <w:tcBorders>
              <w:top w:val="single" w:sz="4" w:space="0" w:color="auto"/>
              <w:left w:val="single" w:sz="4" w:space="0" w:color="auto"/>
              <w:bottom w:val="single" w:sz="4" w:space="0" w:color="auto"/>
              <w:right w:val="single" w:sz="4" w:space="0" w:color="auto"/>
            </w:tcBorders>
          </w:tcPr>
          <w:p w14:paraId="7CC2C581" w14:textId="77777777" w:rsidR="00D22A68" w:rsidRPr="002B33BB" w:rsidRDefault="00D22A68" w:rsidP="0092194F">
            <w:pPr>
              <w:pStyle w:val="TAL"/>
              <w:rPr>
                <w:b/>
                <w:bCs/>
                <w:szCs w:val="18"/>
                <w:lang w:val="en-US" w:eastAsia="sv-SE"/>
              </w:rPr>
            </w:pPr>
            <w:r w:rsidRPr="00EB3948">
              <w:rPr>
                <w:rFonts w:eastAsia="DengXian"/>
                <w:b/>
                <w:bCs/>
                <w:szCs w:val="18"/>
                <w:lang w:val="en-US"/>
              </w:rPr>
              <w:t>IE/Group Name</w:t>
            </w:r>
          </w:p>
        </w:tc>
        <w:tc>
          <w:tcPr>
            <w:tcW w:w="1094" w:type="dxa"/>
            <w:tcBorders>
              <w:top w:val="single" w:sz="4" w:space="0" w:color="auto"/>
              <w:left w:val="single" w:sz="4" w:space="0" w:color="auto"/>
              <w:bottom w:val="single" w:sz="4" w:space="0" w:color="auto"/>
              <w:right w:val="single" w:sz="4" w:space="0" w:color="auto"/>
            </w:tcBorders>
          </w:tcPr>
          <w:p w14:paraId="571FD02F" w14:textId="77777777" w:rsidR="00D22A68" w:rsidRPr="002B33BB" w:rsidRDefault="00D22A68" w:rsidP="0092194F">
            <w:pPr>
              <w:pStyle w:val="TAL"/>
              <w:rPr>
                <w:b/>
                <w:bCs/>
                <w:szCs w:val="18"/>
                <w:lang w:val="en-US" w:eastAsia="ja-JP"/>
              </w:rPr>
            </w:pPr>
            <w:r w:rsidRPr="00EB3948">
              <w:rPr>
                <w:rFonts w:eastAsia="DengXian"/>
                <w:b/>
                <w:bCs/>
                <w:szCs w:val="18"/>
                <w:lang w:val="en-US"/>
              </w:rPr>
              <w:t>Presence</w:t>
            </w:r>
          </w:p>
        </w:tc>
        <w:tc>
          <w:tcPr>
            <w:tcW w:w="919" w:type="dxa"/>
            <w:tcBorders>
              <w:top w:val="single" w:sz="4" w:space="0" w:color="auto"/>
              <w:left w:val="single" w:sz="4" w:space="0" w:color="auto"/>
              <w:bottom w:val="single" w:sz="4" w:space="0" w:color="auto"/>
              <w:right w:val="single" w:sz="4" w:space="0" w:color="auto"/>
            </w:tcBorders>
          </w:tcPr>
          <w:p w14:paraId="7A8291AF" w14:textId="77777777" w:rsidR="00D22A68" w:rsidRPr="002B33BB" w:rsidRDefault="00D22A68" w:rsidP="0092194F">
            <w:pPr>
              <w:pStyle w:val="TAL"/>
              <w:rPr>
                <w:b/>
                <w:bCs/>
                <w:i/>
                <w:szCs w:val="18"/>
                <w:lang w:val="en-US" w:eastAsia="ja-JP"/>
              </w:rPr>
            </w:pPr>
            <w:r w:rsidRPr="00EB3948">
              <w:rPr>
                <w:rFonts w:eastAsia="DengXian"/>
                <w:b/>
                <w:bCs/>
                <w:szCs w:val="18"/>
                <w:lang w:val="en-US"/>
              </w:rPr>
              <w:t>Range</w:t>
            </w:r>
          </w:p>
        </w:tc>
        <w:tc>
          <w:tcPr>
            <w:tcW w:w="1275" w:type="dxa"/>
            <w:tcBorders>
              <w:top w:val="single" w:sz="4" w:space="0" w:color="auto"/>
              <w:left w:val="single" w:sz="4" w:space="0" w:color="auto"/>
              <w:bottom w:val="single" w:sz="4" w:space="0" w:color="auto"/>
              <w:right w:val="single" w:sz="4" w:space="0" w:color="auto"/>
            </w:tcBorders>
          </w:tcPr>
          <w:p w14:paraId="7E1BD504" w14:textId="77777777" w:rsidR="00D22A68" w:rsidRPr="002B33BB" w:rsidRDefault="00D22A68" w:rsidP="0092194F">
            <w:pPr>
              <w:pStyle w:val="TAL"/>
              <w:rPr>
                <w:b/>
                <w:bCs/>
                <w:szCs w:val="18"/>
                <w:lang w:val="en-US" w:eastAsia="ja-JP"/>
              </w:rPr>
            </w:pPr>
            <w:r w:rsidRPr="00EB3948">
              <w:rPr>
                <w:rFonts w:eastAsia="DengXian"/>
                <w:b/>
                <w:bCs/>
                <w:szCs w:val="18"/>
                <w:lang w:val="en-US"/>
              </w:rPr>
              <w:t>IE type and reference</w:t>
            </w:r>
          </w:p>
        </w:tc>
        <w:tc>
          <w:tcPr>
            <w:tcW w:w="2268" w:type="dxa"/>
            <w:tcBorders>
              <w:top w:val="single" w:sz="4" w:space="0" w:color="auto"/>
              <w:left w:val="single" w:sz="4" w:space="0" w:color="auto"/>
              <w:bottom w:val="single" w:sz="4" w:space="0" w:color="auto"/>
              <w:right w:val="single" w:sz="4" w:space="0" w:color="auto"/>
            </w:tcBorders>
          </w:tcPr>
          <w:p w14:paraId="0CC7F0C5" w14:textId="77777777" w:rsidR="00D22A68" w:rsidRPr="002B33BB" w:rsidRDefault="00D22A68" w:rsidP="0092194F">
            <w:pPr>
              <w:pStyle w:val="TAL"/>
              <w:rPr>
                <w:b/>
                <w:bCs/>
                <w:szCs w:val="18"/>
                <w:lang w:val="en-US" w:eastAsia="ja-JP"/>
              </w:rPr>
            </w:pPr>
            <w:r w:rsidRPr="00EB3948">
              <w:rPr>
                <w:rFonts w:eastAsia="DengXian"/>
                <w:b/>
                <w:bCs/>
                <w:szCs w:val="18"/>
                <w:lang w:val="en-US"/>
              </w:rPr>
              <w:t>Semantics description</w:t>
            </w:r>
          </w:p>
        </w:tc>
        <w:tc>
          <w:tcPr>
            <w:tcW w:w="993" w:type="dxa"/>
            <w:tcBorders>
              <w:top w:val="single" w:sz="4" w:space="0" w:color="auto"/>
              <w:left w:val="single" w:sz="4" w:space="0" w:color="auto"/>
              <w:bottom w:val="single" w:sz="4" w:space="0" w:color="auto"/>
              <w:right w:val="single" w:sz="4" w:space="0" w:color="auto"/>
            </w:tcBorders>
          </w:tcPr>
          <w:p w14:paraId="6D6C61D9" w14:textId="77777777" w:rsidR="00D22A68" w:rsidRPr="002B33BB" w:rsidRDefault="00D22A68" w:rsidP="0092194F">
            <w:pPr>
              <w:pStyle w:val="TAC"/>
              <w:rPr>
                <w:b/>
                <w:bCs/>
                <w:szCs w:val="18"/>
                <w:lang w:val="en-US" w:eastAsia="ja-JP"/>
              </w:rPr>
            </w:pPr>
            <w:r w:rsidRPr="00EB3948">
              <w:rPr>
                <w:rFonts w:eastAsia="DengXian"/>
                <w:b/>
                <w:bCs/>
                <w:szCs w:val="18"/>
                <w:lang w:val="en-US"/>
              </w:rPr>
              <w:t>IE/Group Name</w:t>
            </w:r>
          </w:p>
        </w:tc>
        <w:tc>
          <w:tcPr>
            <w:tcW w:w="1146" w:type="dxa"/>
            <w:tcBorders>
              <w:top w:val="single" w:sz="4" w:space="0" w:color="auto"/>
              <w:left w:val="single" w:sz="4" w:space="0" w:color="auto"/>
              <w:bottom w:val="single" w:sz="4" w:space="0" w:color="auto"/>
              <w:right w:val="single" w:sz="4" w:space="0" w:color="auto"/>
            </w:tcBorders>
          </w:tcPr>
          <w:p w14:paraId="71F2A915" w14:textId="77777777" w:rsidR="00D22A68" w:rsidRPr="002B33BB" w:rsidRDefault="00D22A68" w:rsidP="0092194F">
            <w:pPr>
              <w:pStyle w:val="TAC"/>
              <w:rPr>
                <w:b/>
                <w:bCs/>
                <w:szCs w:val="18"/>
                <w:lang w:val="en-US" w:eastAsia="ja-JP"/>
              </w:rPr>
            </w:pPr>
            <w:r w:rsidRPr="00EB3948">
              <w:rPr>
                <w:rFonts w:eastAsia="DengXian"/>
                <w:b/>
                <w:bCs/>
                <w:szCs w:val="18"/>
                <w:lang w:val="en-US"/>
              </w:rPr>
              <w:t>Presence</w:t>
            </w:r>
          </w:p>
        </w:tc>
      </w:tr>
      <w:tr w:rsidR="00D22A68" w:rsidRPr="00BB2254" w14:paraId="29E00048" w14:textId="77777777" w:rsidTr="002B33BB">
        <w:tc>
          <w:tcPr>
            <w:tcW w:w="2437" w:type="dxa"/>
            <w:tcBorders>
              <w:top w:val="single" w:sz="4" w:space="0" w:color="auto"/>
              <w:left w:val="single" w:sz="4" w:space="0" w:color="auto"/>
              <w:bottom w:val="single" w:sz="4" w:space="0" w:color="auto"/>
              <w:right w:val="single" w:sz="4" w:space="0" w:color="auto"/>
            </w:tcBorders>
          </w:tcPr>
          <w:p w14:paraId="06D48D2B" w14:textId="77777777" w:rsidR="00D22A68" w:rsidRPr="002B33BB" w:rsidRDefault="00D22A68" w:rsidP="0092194F">
            <w:pPr>
              <w:pStyle w:val="TAL"/>
              <w:rPr>
                <w:szCs w:val="18"/>
                <w:lang w:val="en-US" w:eastAsia="sv-SE"/>
              </w:rPr>
            </w:pPr>
            <w:r w:rsidRPr="00EB3948">
              <w:rPr>
                <w:szCs w:val="18"/>
                <w:lang w:val="en-US" w:eastAsia="ja-JP"/>
              </w:rPr>
              <w:t xml:space="preserve">Predicted Radio Resource Status </w:t>
            </w:r>
          </w:p>
        </w:tc>
        <w:tc>
          <w:tcPr>
            <w:tcW w:w="1094" w:type="dxa"/>
            <w:tcBorders>
              <w:top w:val="single" w:sz="4" w:space="0" w:color="auto"/>
              <w:left w:val="single" w:sz="4" w:space="0" w:color="auto"/>
              <w:bottom w:val="single" w:sz="4" w:space="0" w:color="auto"/>
              <w:right w:val="single" w:sz="4" w:space="0" w:color="auto"/>
            </w:tcBorders>
          </w:tcPr>
          <w:p w14:paraId="23386DE9" w14:textId="77777777" w:rsidR="00D22A68" w:rsidRPr="002B33BB" w:rsidRDefault="00D22A68" w:rsidP="0092194F">
            <w:pPr>
              <w:pStyle w:val="TAL"/>
              <w:rPr>
                <w:szCs w:val="18"/>
                <w:lang w:val="en-US" w:eastAsia="ja-JP"/>
              </w:rPr>
            </w:pPr>
            <w:r w:rsidRPr="00EB3948">
              <w:rPr>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46DD3B77" w14:textId="77777777" w:rsidR="00D22A68" w:rsidRPr="002B33BB" w:rsidRDefault="00D22A68" w:rsidP="0092194F">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303F2A6F" w14:textId="77777777" w:rsidR="00D22A68" w:rsidRPr="002B33BB" w:rsidRDefault="00D22A68" w:rsidP="0092194F">
            <w:pPr>
              <w:pStyle w:val="TAL"/>
              <w:rPr>
                <w:szCs w:val="18"/>
                <w:lang w:val="en-US" w:eastAsia="ja-JP"/>
              </w:rPr>
            </w:pPr>
            <w:r w:rsidRPr="00EB3948">
              <w:rPr>
                <w:szCs w:val="18"/>
                <w:lang w:val="en-US" w:eastAsia="ja-JP"/>
              </w:rPr>
              <w:t>9.2.2.50</w:t>
            </w:r>
          </w:p>
        </w:tc>
        <w:tc>
          <w:tcPr>
            <w:tcW w:w="2268" w:type="dxa"/>
            <w:tcBorders>
              <w:top w:val="single" w:sz="4" w:space="0" w:color="auto"/>
              <w:left w:val="single" w:sz="4" w:space="0" w:color="auto"/>
              <w:bottom w:val="single" w:sz="4" w:space="0" w:color="auto"/>
              <w:right w:val="single" w:sz="4" w:space="0" w:color="auto"/>
            </w:tcBorders>
          </w:tcPr>
          <w:p w14:paraId="024BB4E0" w14:textId="77777777" w:rsidR="00D22A68" w:rsidRPr="002B33BB" w:rsidRDefault="00D22A68" w:rsidP="0092194F">
            <w:pPr>
              <w:pStyle w:val="TAL"/>
              <w:rPr>
                <w:szCs w:val="18"/>
                <w:lang w:val="en-US" w:eastAsia="ja-JP"/>
              </w:rPr>
            </w:pPr>
            <w:r w:rsidRPr="002B33BB">
              <w:rPr>
                <w:szCs w:val="18"/>
                <w:lang w:val="en-US" w:eastAsia="ja-JP"/>
              </w:rPr>
              <w:t>Predicted value of the Radio Resource Status IE</w:t>
            </w:r>
          </w:p>
        </w:tc>
        <w:tc>
          <w:tcPr>
            <w:tcW w:w="993" w:type="dxa"/>
            <w:tcBorders>
              <w:top w:val="single" w:sz="4" w:space="0" w:color="auto"/>
              <w:left w:val="single" w:sz="4" w:space="0" w:color="auto"/>
              <w:bottom w:val="single" w:sz="4" w:space="0" w:color="auto"/>
              <w:right w:val="single" w:sz="4" w:space="0" w:color="auto"/>
            </w:tcBorders>
          </w:tcPr>
          <w:p w14:paraId="2D66B2F8" w14:textId="77777777" w:rsidR="00D22A68" w:rsidRPr="002B33BB" w:rsidRDefault="00D22A68" w:rsidP="0092194F">
            <w:pPr>
              <w:pStyle w:val="TAC"/>
              <w:rPr>
                <w:szCs w:val="18"/>
                <w:lang w:val="en-US" w:eastAsia="ja-JP"/>
              </w:rPr>
            </w:pPr>
            <w:r w:rsidRPr="00EB3948">
              <w:rPr>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57EC9369" w14:textId="77777777" w:rsidR="00D22A68" w:rsidRPr="002B33BB" w:rsidRDefault="00D22A68" w:rsidP="0092194F">
            <w:pPr>
              <w:pStyle w:val="TAC"/>
              <w:rPr>
                <w:szCs w:val="18"/>
                <w:lang w:val="en-US" w:eastAsia="ja-JP"/>
              </w:rPr>
            </w:pPr>
          </w:p>
        </w:tc>
      </w:tr>
      <w:tr w:rsidR="00D22A68" w:rsidRPr="00BB2254" w14:paraId="68F10C66" w14:textId="77777777" w:rsidTr="002B33BB">
        <w:tc>
          <w:tcPr>
            <w:tcW w:w="2437" w:type="dxa"/>
            <w:tcBorders>
              <w:top w:val="single" w:sz="4" w:space="0" w:color="auto"/>
              <w:left w:val="single" w:sz="4" w:space="0" w:color="auto"/>
              <w:bottom w:val="single" w:sz="4" w:space="0" w:color="auto"/>
              <w:right w:val="single" w:sz="4" w:space="0" w:color="auto"/>
            </w:tcBorders>
          </w:tcPr>
          <w:p w14:paraId="11779B88" w14:textId="77777777" w:rsidR="00D22A68" w:rsidRPr="002B33BB" w:rsidRDefault="00D22A68" w:rsidP="0092194F">
            <w:pPr>
              <w:pStyle w:val="TAL"/>
              <w:rPr>
                <w:szCs w:val="18"/>
                <w:lang w:val="en-US" w:eastAsia="sv-SE"/>
              </w:rPr>
            </w:pPr>
            <w:r w:rsidRPr="00EB3948">
              <w:rPr>
                <w:szCs w:val="18"/>
                <w:lang w:val="en-US" w:eastAsia="ja-JP"/>
              </w:rPr>
              <w:t>Predicted TNL</w:t>
            </w:r>
            <w:r w:rsidRPr="00EB3948">
              <w:rPr>
                <w:szCs w:val="18"/>
                <w:lang w:val="en-US" w:eastAsia="zh-CN"/>
              </w:rPr>
              <w:t xml:space="preserve"> </w:t>
            </w:r>
            <w:r w:rsidRPr="00EB3948">
              <w:rPr>
                <w:szCs w:val="18"/>
                <w:lang w:val="en-US"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34966DEC" w14:textId="77777777" w:rsidR="00D22A68" w:rsidRPr="002B33BB" w:rsidRDefault="00D22A68" w:rsidP="0092194F">
            <w:pPr>
              <w:pStyle w:val="TAL"/>
              <w:rPr>
                <w:szCs w:val="18"/>
                <w:lang w:val="en-US" w:eastAsia="ja-JP"/>
              </w:rPr>
            </w:pPr>
            <w:r w:rsidRPr="00EB3948">
              <w:rPr>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0A03D573" w14:textId="77777777" w:rsidR="00D22A68" w:rsidRPr="002B33BB" w:rsidRDefault="00D22A68" w:rsidP="0092194F">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502040AB" w14:textId="77777777" w:rsidR="00D22A68" w:rsidRPr="002B33BB" w:rsidRDefault="00D22A68" w:rsidP="0092194F">
            <w:pPr>
              <w:pStyle w:val="TAL"/>
              <w:rPr>
                <w:szCs w:val="18"/>
                <w:lang w:val="en-US" w:eastAsia="ja-JP"/>
              </w:rPr>
            </w:pPr>
            <w:r w:rsidRPr="00EB3948">
              <w:rPr>
                <w:szCs w:val="18"/>
                <w:lang w:val="en-US" w:eastAsia="ja-JP"/>
              </w:rPr>
              <w:t>9.2.2.49</w:t>
            </w:r>
          </w:p>
        </w:tc>
        <w:tc>
          <w:tcPr>
            <w:tcW w:w="2268" w:type="dxa"/>
            <w:tcBorders>
              <w:top w:val="single" w:sz="4" w:space="0" w:color="auto"/>
              <w:left w:val="single" w:sz="4" w:space="0" w:color="auto"/>
              <w:bottom w:val="single" w:sz="4" w:space="0" w:color="auto"/>
              <w:right w:val="single" w:sz="4" w:space="0" w:color="auto"/>
            </w:tcBorders>
          </w:tcPr>
          <w:p w14:paraId="005DBA30" w14:textId="77777777" w:rsidR="00D22A68" w:rsidRPr="002B33BB" w:rsidRDefault="00D22A68" w:rsidP="0092194F">
            <w:pPr>
              <w:pStyle w:val="TAL"/>
              <w:rPr>
                <w:szCs w:val="18"/>
                <w:lang w:val="en-US" w:eastAsia="ja-JP"/>
              </w:rPr>
            </w:pPr>
            <w:r w:rsidRPr="002B33BB">
              <w:rPr>
                <w:szCs w:val="18"/>
                <w:lang w:val="en-US" w:eastAsia="ja-JP"/>
              </w:rPr>
              <w:t>Predicted value of the TNL Capacity Indicator IE</w:t>
            </w:r>
          </w:p>
        </w:tc>
        <w:tc>
          <w:tcPr>
            <w:tcW w:w="993" w:type="dxa"/>
            <w:tcBorders>
              <w:top w:val="single" w:sz="4" w:space="0" w:color="auto"/>
              <w:left w:val="single" w:sz="4" w:space="0" w:color="auto"/>
              <w:bottom w:val="single" w:sz="4" w:space="0" w:color="auto"/>
              <w:right w:val="single" w:sz="4" w:space="0" w:color="auto"/>
            </w:tcBorders>
          </w:tcPr>
          <w:p w14:paraId="26BC83A7" w14:textId="77777777" w:rsidR="00D22A68" w:rsidRPr="002B33BB" w:rsidRDefault="00D22A68" w:rsidP="0092194F">
            <w:pPr>
              <w:pStyle w:val="TAC"/>
              <w:rPr>
                <w:szCs w:val="18"/>
                <w:lang w:val="en-US" w:eastAsia="ja-JP"/>
              </w:rPr>
            </w:pPr>
            <w:r w:rsidRPr="00EB3948">
              <w:rPr>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29136AB3" w14:textId="77777777" w:rsidR="00D22A68" w:rsidRPr="002B33BB" w:rsidRDefault="00D22A68" w:rsidP="0092194F">
            <w:pPr>
              <w:pStyle w:val="TAC"/>
              <w:rPr>
                <w:szCs w:val="18"/>
                <w:lang w:val="en-US" w:eastAsia="ja-JP"/>
              </w:rPr>
            </w:pPr>
          </w:p>
        </w:tc>
      </w:tr>
      <w:tr w:rsidR="00D22A68" w:rsidRPr="00BB2254" w14:paraId="505510E5" w14:textId="77777777" w:rsidTr="002B33BB">
        <w:tc>
          <w:tcPr>
            <w:tcW w:w="2437" w:type="dxa"/>
            <w:tcBorders>
              <w:top w:val="single" w:sz="4" w:space="0" w:color="auto"/>
              <w:left w:val="single" w:sz="4" w:space="0" w:color="auto"/>
              <w:bottom w:val="single" w:sz="4" w:space="0" w:color="auto"/>
              <w:right w:val="single" w:sz="4" w:space="0" w:color="auto"/>
            </w:tcBorders>
          </w:tcPr>
          <w:p w14:paraId="027587D0" w14:textId="77777777" w:rsidR="00D22A68" w:rsidRPr="002B33BB" w:rsidRDefault="00D22A68" w:rsidP="0092194F">
            <w:pPr>
              <w:pStyle w:val="TAL"/>
              <w:rPr>
                <w:szCs w:val="18"/>
                <w:lang w:val="en-US" w:eastAsia="sv-SE"/>
              </w:rPr>
            </w:pPr>
            <w:r w:rsidRPr="00EB3948">
              <w:rPr>
                <w:szCs w:val="18"/>
                <w:lang w:val="en-US" w:eastAsia="ja-JP"/>
              </w:rPr>
              <w:t>Predicted 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71E7F979" w14:textId="77777777" w:rsidR="00D22A68" w:rsidRPr="002B33BB" w:rsidRDefault="00D22A68" w:rsidP="0092194F">
            <w:pPr>
              <w:pStyle w:val="TAL"/>
              <w:rPr>
                <w:szCs w:val="18"/>
                <w:lang w:val="en-US" w:eastAsia="ja-JP"/>
              </w:rPr>
            </w:pPr>
            <w:r w:rsidRPr="00EB3948">
              <w:rPr>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6B5A78AA" w14:textId="77777777" w:rsidR="00D22A68" w:rsidRPr="002B33BB" w:rsidRDefault="00D22A68" w:rsidP="0092194F">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08D3FD49" w14:textId="77777777" w:rsidR="00D22A68" w:rsidRPr="002B33BB" w:rsidRDefault="00D22A68" w:rsidP="0092194F">
            <w:pPr>
              <w:pStyle w:val="TAL"/>
              <w:rPr>
                <w:szCs w:val="18"/>
                <w:lang w:val="en-US" w:eastAsia="ja-JP"/>
              </w:rPr>
            </w:pPr>
            <w:r w:rsidRPr="00EB3948">
              <w:rPr>
                <w:szCs w:val="18"/>
                <w:lang w:val="en-US" w:eastAsia="ja-JP"/>
              </w:rPr>
              <w:t>9.2.2.51</w:t>
            </w:r>
          </w:p>
        </w:tc>
        <w:tc>
          <w:tcPr>
            <w:tcW w:w="2268" w:type="dxa"/>
            <w:tcBorders>
              <w:top w:val="single" w:sz="4" w:space="0" w:color="auto"/>
              <w:left w:val="single" w:sz="4" w:space="0" w:color="auto"/>
              <w:bottom w:val="single" w:sz="4" w:space="0" w:color="auto"/>
              <w:right w:val="single" w:sz="4" w:space="0" w:color="auto"/>
            </w:tcBorders>
          </w:tcPr>
          <w:p w14:paraId="47A87FCF" w14:textId="77777777" w:rsidR="00D22A68" w:rsidRPr="002B33BB" w:rsidRDefault="00D22A68" w:rsidP="0092194F">
            <w:pPr>
              <w:pStyle w:val="TAL"/>
              <w:rPr>
                <w:szCs w:val="18"/>
                <w:lang w:val="en-US" w:eastAsia="ja-JP"/>
              </w:rPr>
            </w:pPr>
            <w:r w:rsidRPr="002B33BB">
              <w:rPr>
                <w:szCs w:val="18"/>
                <w:lang w:val="en-US" w:eastAsia="ja-JP"/>
              </w:rPr>
              <w:t>Predicted value of the Composite Available Capacity Group IE</w:t>
            </w:r>
          </w:p>
        </w:tc>
        <w:tc>
          <w:tcPr>
            <w:tcW w:w="993" w:type="dxa"/>
            <w:tcBorders>
              <w:top w:val="single" w:sz="4" w:space="0" w:color="auto"/>
              <w:left w:val="single" w:sz="4" w:space="0" w:color="auto"/>
              <w:bottom w:val="single" w:sz="4" w:space="0" w:color="auto"/>
              <w:right w:val="single" w:sz="4" w:space="0" w:color="auto"/>
            </w:tcBorders>
          </w:tcPr>
          <w:p w14:paraId="263BFB12" w14:textId="77777777" w:rsidR="00D22A68" w:rsidRPr="002B33BB" w:rsidRDefault="00D22A68" w:rsidP="0092194F">
            <w:pPr>
              <w:pStyle w:val="TAC"/>
              <w:rPr>
                <w:szCs w:val="18"/>
                <w:lang w:val="en-US" w:eastAsia="ja-JP"/>
              </w:rPr>
            </w:pPr>
            <w:r w:rsidRPr="00EB3948">
              <w:rPr>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661BB754" w14:textId="77777777" w:rsidR="00D22A68" w:rsidRPr="002B33BB" w:rsidRDefault="00D22A68" w:rsidP="0092194F">
            <w:pPr>
              <w:pStyle w:val="TAC"/>
              <w:rPr>
                <w:szCs w:val="18"/>
                <w:lang w:val="en-US" w:eastAsia="ja-JP"/>
              </w:rPr>
            </w:pPr>
          </w:p>
        </w:tc>
      </w:tr>
      <w:tr w:rsidR="00D22A68" w:rsidRPr="00BB2254" w14:paraId="0DBEB343" w14:textId="77777777" w:rsidTr="002B33BB">
        <w:tc>
          <w:tcPr>
            <w:tcW w:w="2437" w:type="dxa"/>
            <w:tcBorders>
              <w:top w:val="single" w:sz="4" w:space="0" w:color="auto"/>
              <w:left w:val="single" w:sz="4" w:space="0" w:color="auto"/>
              <w:bottom w:val="single" w:sz="4" w:space="0" w:color="auto"/>
              <w:right w:val="single" w:sz="4" w:space="0" w:color="auto"/>
            </w:tcBorders>
          </w:tcPr>
          <w:p w14:paraId="6A75F2F0" w14:textId="77777777" w:rsidR="00D22A68" w:rsidRPr="002B33BB" w:rsidRDefault="00D22A68" w:rsidP="0092194F">
            <w:pPr>
              <w:pStyle w:val="TAL"/>
              <w:rPr>
                <w:szCs w:val="18"/>
                <w:lang w:val="en-US" w:eastAsia="sv-SE"/>
              </w:rPr>
            </w:pPr>
            <w:r w:rsidRPr="00EB3948">
              <w:rPr>
                <w:szCs w:val="18"/>
                <w:lang w:val="en-US" w:eastAsia="ja-JP"/>
              </w:rPr>
              <w:t>Predicted Slice Available Capacity</w:t>
            </w:r>
          </w:p>
        </w:tc>
        <w:tc>
          <w:tcPr>
            <w:tcW w:w="1094" w:type="dxa"/>
            <w:tcBorders>
              <w:top w:val="single" w:sz="4" w:space="0" w:color="auto"/>
              <w:left w:val="single" w:sz="4" w:space="0" w:color="auto"/>
              <w:bottom w:val="single" w:sz="4" w:space="0" w:color="auto"/>
              <w:right w:val="single" w:sz="4" w:space="0" w:color="auto"/>
            </w:tcBorders>
          </w:tcPr>
          <w:p w14:paraId="49F5C18C" w14:textId="77777777" w:rsidR="00D22A68" w:rsidRPr="002B33BB" w:rsidRDefault="00D22A68" w:rsidP="0092194F">
            <w:pPr>
              <w:pStyle w:val="TAL"/>
              <w:rPr>
                <w:szCs w:val="18"/>
                <w:lang w:val="en-US" w:eastAsia="ja-JP"/>
              </w:rPr>
            </w:pPr>
            <w:r w:rsidRPr="00EB3948">
              <w:rPr>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740EE1F6" w14:textId="77777777" w:rsidR="00D22A68" w:rsidRPr="002B33BB" w:rsidRDefault="00D22A68" w:rsidP="0092194F">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79FF8CDB" w14:textId="77777777" w:rsidR="00D22A68" w:rsidRPr="002B33BB" w:rsidRDefault="00D22A68" w:rsidP="0092194F">
            <w:pPr>
              <w:pStyle w:val="TAL"/>
              <w:rPr>
                <w:szCs w:val="18"/>
                <w:lang w:val="en-US" w:eastAsia="ja-JP"/>
              </w:rPr>
            </w:pPr>
            <w:r w:rsidRPr="00EB3948">
              <w:rPr>
                <w:szCs w:val="18"/>
                <w:lang w:val="en-US" w:eastAsia="ja-JP"/>
              </w:rPr>
              <w:t>9.2.2.55</w:t>
            </w:r>
          </w:p>
        </w:tc>
        <w:tc>
          <w:tcPr>
            <w:tcW w:w="2268" w:type="dxa"/>
            <w:tcBorders>
              <w:top w:val="single" w:sz="4" w:space="0" w:color="auto"/>
              <w:left w:val="single" w:sz="4" w:space="0" w:color="auto"/>
              <w:bottom w:val="single" w:sz="4" w:space="0" w:color="auto"/>
              <w:right w:val="single" w:sz="4" w:space="0" w:color="auto"/>
            </w:tcBorders>
          </w:tcPr>
          <w:p w14:paraId="5BCB9C60" w14:textId="77777777" w:rsidR="00D22A68" w:rsidRPr="002B33BB" w:rsidRDefault="00D22A68" w:rsidP="0092194F">
            <w:pPr>
              <w:pStyle w:val="TAL"/>
              <w:rPr>
                <w:szCs w:val="18"/>
                <w:lang w:val="en-US" w:eastAsia="ja-JP"/>
              </w:rPr>
            </w:pPr>
            <w:r w:rsidRPr="002B33BB">
              <w:rPr>
                <w:szCs w:val="18"/>
                <w:lang w:val="en-US" w:eastAsia="ja-JP"/>
              </w:rPr>
              <w:t>Predicted value of the Slice Available Capacity IE</w:t>
            </w:r>
          </w:p>
        </w:tc>
        <w:tc>
          <w:tcPr>
            <w:tcW w:w="993" w:type="dxa"/>
            <w:tcBorders>
              <w:top w:val="single" w:sz="4" w:space="0" w:color="auto"/>
              <w:left w:val="single" w:sz="4" w:space="0" w:color="auto"/>
              <w:bottom w:val="single" w:sz="4" w:space="0" w:color="auto"/>
              <w:right w:val="single" w:sz="4" w:space="0" w:color="auto"/>
            </w:tcBorders>
          </w:tcPr>
          <w:p w14:paraId="2D3B0197" w14:textId="77777777" w:rsidR="00D22A68" w:rsidRPr="002B33BB" w:rsidRDefault="00D22A68" w:rsidP="0092194F">
            <w:pPr>
              <w:pStyle w:val="TAC"/>
              <w:rPr>
                <w:szCs w:val="18"/>
                <w:lang w:val="en-US" w:eastAsia="ja-JP"/>
              </w:rPr>
            </w:pPr>
            <w:r w:rsidRPr="00EB3948">
              <w:rPr>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4BB8DB37" w14:textId="77777777" w:rsidR="00D22A68" w:rsidRPr="002B33BB" w:rsidRDefault="00D22A68" w:rsidP="0092194F">
            <w:pPr>
              <w:pStyle w:val="TAC"/>
              <w:rPr>
                <w:szCs w:val="18"/>
                <w:lang w:val="en-US" w:eastAsia="ja-JP"/>
              </w:rPr>
            </w:pPr>
          </w:p>
        </w:tc>
      </w:tr>
      <w:tr w:rsidR="00D22A68" w:rsidRPr="00BB2254" w14:paraId="36338FAC" w14:textId="77777777" w:rsidTr="002B33BB">
        <w:tc>
          <w:tcPr>
            <w:tcW w:w="2437" w:type="dxa"/>
            <w:tcBorders>
              <w:top w:val="single" w:sz="4" w:space="0" w:color="auto"/>
              <w:left w:val="single" w:sz="4" w:space="0" w:color="auto"/>
              <w:bottom w:val="single" w:sz="4" w:space="0" w:color="auto"/>
              <w:right w:val="single" w:sz="4" w:space="0" w:color="auto"/>
            </w:tcBorders>
          </w:tcPr>
          <w:p w14:paraId="67EFC27E" w14:textId="77777777" w:rsidR="00D22A68" w:rsidRPr="002B33BB" w:rsidRDefault="00D22A68" w:rsidP="0092194F">
            <w:pPr>
              <w:pStyle w:val="TAL"/>
              <w:rPr>
                <w:szCs w:val="18"/>
                <w:lang w:val="en-US" w:eastAsia="sv-SE"/>
              </w:rPr>
            </w:pPr>
            <w:r w:rsidRPr="00EB3948">
              <w:rPr>
                <w:szCs w:val="18"/>
                <w:lang w:val="en-US" w:eastAsia="ja-JP"/>
              </w:rPr>
              <w:t xml:space="preserve">Predicted </w:t>
            </w:r>
            <w:r w:rsidRPr="00EB3948">
              <w:rPr>
                <w:rFonts w:eastAsia="MS Mincho" w:cs="Arial"/>
                <w:szCs w:val="18"/>
                <w:lang w:val="en-US"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74053B9B" w14:textId="77777777" w:rsidR="00D22A68" w:rsidRPr="002B33BB" w:rsidRDefault="00D22A68" w:rsidP="0092194F">
            <w:pPr>
              <w:pStyle w:val="TAL"/>
              <w:rPr>
                <w:szCs w:val="18"/>
                <w:lang w:val="en-US" w:eastAsia="ja-JP"/>
              </w:rPr>
            </w:pPr>
            <w:r w:rsidRPr="00EB3948">
              <w:rPr>
                <w:rFonts w:eastAsia="MS Mincho" w:cs="Arial"/>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07CC8F5D" w14:textId="77777777" w:rsidR="00D22A68" w:rsidRPr="002B33BB" w:rsidRDefault="00D22A68" w:rsidP="0092194F">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4DA4A58C" w14:textId="77777777" w:rsidR="00D22A68" w:rsidRPr="002B33BB" w:rsidRDefault="00D22A68" w:rsidP="0092194F">
            <w:pPr>
              <w:pStyle w:val="TAL"/>
              <w:rPr>
                <w:szCs w:val="18"/>
                <w:lang w:val="en-US" w:eastAsia="ja-JP"/>
              </w:rPr>
            </w:pPr>
            <w:r w:rsidRPr="00EB3948">
              <w:rPr>
                <w:rFonts w:eastAsia="MS Mincho" w:cs="Arial"/>
                <w:szCs w:val="18"/>
                <w:lang w:val="en-US" w:eastAsia="ja-JP"/>
              </w:rPr>
              <w:t>9.2.2.62</w:t>
            </w:r>
          </w:p>
        </w:tc>
        <w:tc>
          <w:tcPr>
            <w:tcW w:w="2268" w:type="dxa"/>
            <w:tcBorders>
              <w:top w:val="single" w:sz="4" w:space="0" w:color="auto"/>
              <w:left w:val="single" w:sz="4" w:space="0" w:color="auto"/>
              <w:bottom w:val="single" w:sz="4" w:space="0" w:color="auto"/>
              <w:right w:val="single" w:sz="4" w:space="0" w:color="auto"/>
            </w:tcBorders>
          </w:tcPr>
          <w:p w14:paraId="406FBFA1" w14:textId="77777777" w:rsidR="00D22A68" w:rsidRPr="002B33BB" w:rsidRDefault="00D22A68" w:rsidP="0092194F">
            <w:pPr>
              <w:pStyle w:val="TAL"/>
              <w:rPr>
                <w:szCs w:val="18"/>
                <w:lang w:val="en-US" w:eastAsia="ja-JP"/>
              </w:rPr>
            </w:pPr>
            <w:r w:rsidRPr="002B33BB">
              <w:rPr>
                <w:szCs w:val="18"/>
                <w:lang w:val="en-US" w:eastAsia="ja-JP"/>
              </w:rPr>
              <w:t xml:space="preserve">Predicted value of the </w:t>
            </w:r>
            <w:r w:rsidRPr="00EB3948">
              <w:rPr>
                <w:rFonts w:eastAsia="MS Mincho" w:cs="Arial"/>
                <w:szCs w:val="18"/>
                <w:lang w:val="en-US" w:eastAsia="ja-JP"/>
              </w:rPr>
              <w:t>Number of Active UEs</w:t>
            </w:r>
            <w:r w:rsidRPr="002B33BB">
              <w:rPr>
                <w:szCs w:val="18"/>
                <w:lang w:val="en-US" w:eastAsia="ja-JP"/>
              </w:rPr>
              <w:t xml:space="preserve"> IE</w:t>
            </w:r>
          </w:p>
        </w:tc>
        <w:tc>
          <w:tcPr>
            <w:tcW w:w="993" w:type="dxa"/>
            <w:tcBorders>
              <w:top w:val="single" w:sz="4" w:space="0" w:color="auto"/>
              <w:left w:val="single" w:sz="4" w:space="0" w:color="auto"/>
              <w:bottom w:val="single" w:sz="4" w:space="0" w:color="auto"/>
              <w:right w:val="single" w:sz="4" w:space="0" w:color="auto"/>
            </w:tcBorders>
          </w:tcPr>
          <w:p w14:paraId="1A17602D" w14:textId="77777777" w:rsidR="00D22A68" w:rsidRPr="002B33BB" w:rsidRDefault="00D22A68" w:rsidP="0092194F">
            <w:pPr>
              <w:pStyle w:val="TAC"/>
              <w:rPr>
                <w:szCs w:val="18"/>
                <w:lang w:val="en-US" w:eastAsia="ja-JP"/>
              </w:rPr>
            </w:pPr>
            <w:r w:rsidRPr="00EB3948">
              <w:rPr>
                <w:szCs w:val="18"/>
                <w:lang w:val="en-US" w:eastAsia="ja-JP"/>
              </w:rPr>
              <w:t>–</w:t>
            </w:r>
            <w:r w:rsidRPr="00EB3948" w:rsidDel="00624917">
              <w:rPr>
                <w:rFonts w:eastAsia="MS Mincho" w:cs="Arial"/>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0DD16C47" w14:textId="77777777" w:rsidR="00D22A68" w:rsidRPr="002B33BB" w:rsidRDefault="00D22A68" w:rsidP="0092194F">
            <w:pPr>
              <w:pStyle w:val="TAC"/>
              <w:rPr>
                <w:szCs w:val="18"/>
                <w:lang w:val="en-US" w:eastAsia="ja-JP"/>
              </w:rPr>
            </w:pPr>
          </w:p>
        </w:tc>
      </w:tr>
      <w:tr w:rsidR="00D22A68" w:rsidRPr="00BB2254" w14:paraId="4DB4C76E" w14:textId="77777777" w:rsidTr="002B33BB">
        <w:tc>
          <w:tcPr>
            <w:tcW w:w="2437" w:type="dxa"/>
            <w:tcBorders>
              <w:top w:val="single" w:sz="4" w:space="0" w:color="auto"/>
              <w:left w:val="single" w:sz="4" w:space="0" w:color="auto"/>
              <w:bottom w:val="single" w:sz="4" w:space="0" w:color="auto"/>
              <w:right w:val="single" w:sz="4" w:space="0" w:color="auto"/>
            </w:tcBorders>
          </w:tcPr>
          <w:p w14:paraId="731B95F1" w14:textId="77777777" w:rsidR="00D22A68" w:rsidRPr="002B33BB" w:rsidRDefault="00D22A68" w:rsidP="0092194F">
            <w:pPr>
              <w:pStyle w:val="TAL"/>
              <w:rPr>
                <w:szCs w:val="18"/>
                <w:lang w:val="en-US" w:eastAsia="sv-SE"/>
              </w:rPr>
            </w:pPr>
            <w:r w:rsidRPr="00EB3948">
              <w:rPr>
                <w:szCs w:val="18"/>
                <w:lang w:val="en-US" w:eastAsia="ja-JP"/>
              </w:rPr>
              <w:t>Predicted RRC Connections</w:t>
            </w:r>
          </w:p>
        </w:tc>
        <w:tc>
          <w:tcPr>
            <w:tcW w:w="1094" w:type="dxa"/>
            <w:tcBorders>
              <w:top w:val="single" w:sz="4" w:space="0" w:color="auto"/>
              <w:left w:val="single" w:sz="4" w:space="0" w:color="auto"/>
              <w:bottom w:val="single" w:sz="4" w:space="0" w:color="auto"/>
              <w:right w:val="single" w:sz="4" w:space="0" w:color="auto"/>
            </w:tcBorders>
          </w:tcPr>
          <w:p w14:paraId="0454444D" w14:textId="77777777" w:rsidR="00D22A68" w:rsidRPr="002B33BB" w:rsidRDefault="00D22A68" w:rsidP="0092194F">
            <w:pPr>
              <w:pStyle w:val="TAL"/>
              <w:rPr>
                <w:szCs w:val="18"/>
                <w:lang w:val="en-US" w:eastAsia="ja-JP"/>
              </w:rPr>
            </w:pPr>
            <w:r w:rsidRPr="00EB3948">
              <w:rPr>
                <w:szCs w:val="18"/>
                <w:lang w:val="en-US" w:eastAsia="ja-JP"/>
              </w:rPr>
              <w:t>O</w:t>
            </w:r>
          </w:p>
        </w:tc>
        <w:tc>
          <w:tcPr>
            <w:tcW w:w="919" w:type="dxa"/>
            <w:tcBorders>
              <w:top w:val="single" w:sz="4" w:space="0" w:color="auto"/>
              <w:left w:val="single" w:sz="4" w:space="0" w:color="auto"/>
              <w:bottom w:val="single" w:sz="4" w:space="0" w:color="auto"/>
              <w:right w:val="single" w:sz="4" w:space="0" w:color="auto"/>
            </w:tcBorders>
          </w:tcPr>
          <w:p w14:paraId="2FCCFA4B" w14:textId="77777777" w:rsidR="00D22A68" w:rsidRPr="002B33BB" w:rsidRDefault="00D22A68" w:rsidP="0092194F">
            <w:pPr>
              <w:pStyle w:val="TAL"/>
              <w:rPr>
                <w:i/>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65AACB30" w14:textId="77777777" w:rsidR="00D22A68" w:rsidRPr="002B33BB" w:rsidRDefault="00D22A68" w:rsidP="0092194F">
            <w:pPr>
              <w:pStyle w:val="TAL"/>
              <w:rPr>
                <w:szCs w:val="18"/>
                <w:lang w:val="en-US" w:eastAsia="ja-JP"/>
              </w:rPr>
            </w:pPr>
            <w:r w:rsidRPr="00EB3948">
              <w:rPr>
                <w:szCs w:val="18"/>
                <w:lang w:val="en-US" w:eastAsia="ja-JP"/>
              </w:rPr>
              <w:t>9.2.2.56</w:t>
            </w:r>
          </w:p>
        </w:tc>
        <w:tc>
          <w:tcPr>
            <w:tcW w:w="2268" w:type="dxa"/>
            <w:tcBorders>
              <w:top w:val="single" w:sz="4" w:space="0" w:color="auto"/>
              <w:left w:val="single" w:sz="4" w:space="0" w:color="auto"/>
              <w:bottom w:val="single" w:sz="4" w:space="0" w:color="auto"/>
              <w:right w:val="single" w:sz="4" w:space="0" w:color="auto"/>
            </w:tcBorders>
          </w:tcPr>
          <w:p w14:paraId="6441D643" w14:textId="77777777" w:rsidR="00D22A68" w:rsidRPr="002B33BB" w:rsidRDefault="00D22A68" w:rsidP="0092194F">
            <w:pPr>
              <w:pStyle w:val="TAL"/>
              <w:rPr>
                <w:szCs w:val="18"/>
                <w:lang w:val="en-US" w:eastAsia="ja-JP"/>
              </w:rPr>
            </w:pPr>
            <w:r w:rsidRPr="002B33BB">
              <w:rPr>
                <w:szCs w:val="18"/>
                <w:lang w:val="en-US" w:eastAsia="ja-JP"/>
              </w:rPr>
              <w:t>Predicted value of the RRC Connections IE</w:t>
            </w:r>
          </w:p>
        </w:tc>
        <w:tc>
          <w:tcPr>
            <w:tcW w:w="993" w:type="dxa"/>
            <w:tcBorders>
              <w:top w:val="single" w:sz="4" w:space="0" w:color="auto"/>
              <w:left w:val="single" w:sz="4" w:space="0" w:color="auto"/>
              <w:bottom w:val="single" w:sz="4" w:space="0" w:color="auto"/>
              <w:right w:val="single" w:sz="4" w:space="0" w:color="auto"/>
            </w:tcBorders>
          </w:tcPr>
          <w:p w14:paraId="4CC5C2C6" w14:textId="77777777" w:rsidR="00D22A68" w:rsidRPr="002B33BB" w:rsidRDefault="00D22A68" w:rsidP="0092194F">
            <w:pPr>
              <w:pStyle w:val="TAC"/>
              <w:rPr>
                <w:szCs w:val="18"/>
                <w:lang w:val="en-US" w:eastAsia="ja-JP"/>
              </w:rPr>
            </w:pPr>
            <w:r w:rsidRPr="00EB3948">
              <w:rPr>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tcPr>
          <w:p w14:paraId="59CDF820" w14:textId="77777777" w:rsidR="00D22A68" w:rsidRPr="002B33BB" w:rsidRDefault="00D22A68" w:rsidP="0092194F">
            <w:pPr>
              <w:pStyle w:val="TAC"/>
              <w:rPr>
                <w:szCs w:val="18"/>
                <w:lang w:val="en-US" w:eastAsia="ja-JP"/>
              </w:rPr>
            </w:pPr>
          </w:p>
        </w:tc>
      </w:tr>
    </w:tbl>
    <w:p w14:paraId="2B539EB4" w14:textId="77777777" w:rsidR="00D22A68" w:rsidRPr="00BB2254" w:rsidRDefault="00D22A68" w:rsidP="00D22A68">
      <w:pPr>
        <w:rPr>
          <w:rFonts w:eastAsia="SimSun"/>
          <w:lang w:val="en-US" w:eastAsia="zh-CN"/>
        </w:rPr>
      </w:pPr>
    </w:p>
    <w:p w14:paraId="41FC2DC4" w14:textId="6595830B" w:rsidR="00D22A68" w:rsidRPr="00BB2254" w:rsidRDefault="00D22A68" w:rsidP="00D22A68">
      <w:pPr>
        <w:keepNext/>
        <w:keepLines/>
        <w:spacing w:before="120"/>
        <w:ind w:left="1418" w:hanging="1418"/>
        <w:outlineLvl w:val="3"/>
        <w:rPr>
          <w:rFonts w:ascii="Arial" w:hAnsi="Arial"/>
          <w:sz w:val="24"/>
          <w:lang w:val="en-US"/>
        </w:rPr>
      </w:pPr>
      <w:r w:rsidRPr="00BB2254">
        <w:rPr>
          <w:rFonts w:ascii="Arial" w:hAnsi="Arial"/>
          <w:sz w:val="24"/>
          <w:lang w:val="en-US"/>
        </w:rPr>
        <w:t>9.2.</w:t>
      </w:r>
      <w:proofErr w:type="gramStart"/>
      <w:r w:rsidRPr="00BB2254">
        <w:rPr>
          <w:rFonts w:ascii="Arial" w:hAnsi="Arial"/>
          <w:sz w:val="24"/>
          <w:lang w:val="en-US"/>
        </w:rPr>
        <w:t>3.yy</w:t>
      </w:r>
      <w:proofErr w:type="gramEnd"/>
      <w:r w:rsidRPr="00BB2254">
        <w:rPr>
          <w:rFonts w:ascii="Arial" w:hAnsi="Arial"/>
          <w:sz w:val="24"/>
          <w:lang w:val="en-US"/>
        </w:rPr>
        <w:tab/>
        <w:t>UE Performance Measurement</w:t>
      </w:r>
    </w:p>
    <w:p w14:paraId="027491E5" w14:textId="33D123A6" w:rsidR="00D22A68" w:rsidRPr="00BB2254" w:rsidRDefault="00D22A68" w:rsidP="00D22A68">
      <w:pPr>
        <w:rPr>
          <w:lang w:val="en-US"/>
        </w:rPr>
      </w:pPr>
      <w:r w:rsidRPr="00BB2254">
        <w:rPr>
          <w:lang w:val="en-US"/>
        </w:rPr>
        <w:t>The</w:t>
      </w:r>
      <w:r w:rsidRPr="00BB2254">
        <w:rPr>
          <w:i/>
          <w:iCs/>
          <w:lang w:val="en-US"/>
        </w:rPr>
        <w:t xml:space="preserve"> UE Performance Measurements </w:t>
      </w:r>
      <w:r w:rsidRPr="00BB2254">
        <w:rPr>
          <w:lang w:val="en-US"/>
        </w:rPr>
        <w:t>IE indicates performance measurements for a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740"/>
      </w:tblGrid>
      <w:tr w:rsidR="00D22A68" w:rsidRPr="00BB2254" w14:paraId="41EFE943" w14:textId="77777777" w:rsidTr="0092194F">
        <w:tc>
          <w:tcPr>
            <w:tcW w:w="2626" w:type="dxa"/>
            <w:tcBorders>
              <w:top w:val="single" w:sz="4" w:space="0" w:color="auto"/>
              <w:left w:val="single" w:sz="4" w:space="0" w:color="auto"/>
              <w:bottom w:val="single" w:sz="4" w:space="0" w:color="auto"/>
              <w:right w:val="single" w:sz="4" w:space="0" w:color="auto"/>
            </w:tcBorders>
            <w:hideMark/>
          </w:tcPr>
          <w:p w14:paraId="4D0DC1ED" w14:textId="77777777" w:rsidR="00D22A68" w:rsidRPr="00BB2254" w:rsidRDefault="00D22A68" w:rsidP="0092194F">
            <w:pPr>
              <w:pStyle w:val="TAH"/>
              <w:rPr>
                <w:lang w:val="en-US" w:eastAsia="ja-JP"/>
              </w:rPr>
            </w:pPr>
            <w:r w:rsidRPr="00BB2254">
              <w:rPr>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3D582BC" w14:textId="77777777" w:rsidR="00D22A68" w:rsidRPr="00BB2254" w:rsidRDefault="00D22A68" w:rsidP="0092194F">
            <w:pPr>
              <w:pStyle w:val="TAH"/>
              <w:rPr>
                <w:lang w:val="en-US" w:eastAsia="ja-JP"/>
              </w:rPr>
            </w:pPr>
            <w:r w:rsidRPr="00BB2254">
              <w:rPr>
                <w:lang w:val="en-US"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51052469" w14:textId="77777777" w:rsidR="00D22A68" w:rsidRPr="00BB2254" w:rsidRDefault="00D22A68" w:rsidP="0092194F">
            <w:pPr>
              <w:pStyle w:val="TAH"/>
              <w:rPr>
                <w:lang w:val="en-US" w:eastAsia="ja-JP"/>
              </w:rPr>
            </w:pPr>
            <w:r w:rsidRPr="00BB2254">
              <w:rPr>
                <w:lang w:val="en-US"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D52C03D" w14:textId="77777777" w:rsidR="00D22A68" w:rsidRPr="00BB2254" w:rsidRDefault="00D22A68" w:rsidP="0092194F">
            <w:pPr>
              <w:pStyle w:val="TAH"/>
              <w:rPr>
                <w:lang w:val="en-US" w:eastAsia="ja-JP"/>
              </w:rPr>
            </w:pPr>
            <w:r w:rsidRPr="00BB2254">
              <w:rPr>
                <w:lang w:val="en-US" w:eastAsia="ja-JP"/>
              </w:rPr>
              <w:t>IE type and reference</w:t>
            </w:r>
          </w:p>
        </w:tc>
        <w:tc>
          <w:tcPr>
            <w:tcW w:w="3740" w:type="dxa"/>
            <w:tcBorders>
              <w:top w:val="single" w:sz="4" w:space="0" w:color="auto"/>
              <w:left w:val="single" w:sz="4" w:space="0" w:color="auto"/>
              <w:bottom w:val="single" w:sz="4" w:space="0" w:color="auto"/>
              <w:right w:val="single" w:sz="4" w:space="0" w:color="auto"/>
            </w:tcBorders>
            <w:hideMark/>
          </w:tcPr>
          <w:p w14:paraId="7AA5B3CE" w14:textId="77777777" w:rsidR="00D22A68" w:rsidRPr="00BB2254" w:rsidRDefault="00D22A68" w:rsidP="0092194F">
            <w:pPr>
              <w:pStyle w:val="TAH"/>
              <w:rPr>
                <w:lang w:val="en-US" w:eastAsia="ja-JP"/>
              </w:rPr>
            </w:pPr>
            <w:r w:rsidRPr="00BB2254">
              <w:rPr>
                <w:lang w:val="en-US" w:eastAsia="ja-JP"/>
              </w:rPr>
              <w:t>Semantics description</w:t>
            </w:r>
          </w:p>
        </w:tc>
      </w:tr>
      <w:tr w:rsidR="00D22A68" w:rsidRPr="00BB2254" w14:paraId="3FA36BAD" w14:textId="77777777" w:rsidTr="0092194F">
        <w:tc>
          <w:tcPr>
            <w:tcW w:w="2626" w:type="dxa"/>
            <w:tcBorders>
              <w:top w:val="single" w:sz="4" w:space="0" w:color="auto"/>
              <w:left w:val="single" w:sz="4" w:space="0" w:color="auto"/>
              <w:bottom w:val="single" w:sz="4" w:space="0" w:color="auto"/>
              <w:right w:val="single" w:sz="4" w:space="0" w:color="auto"/>
            </w:tcBorders>
          </w:tcPr>
          <w:p w14:paraId="2BD479E5" w14:textId="77777777" w:rsidR="00D22A68" w:rsidRPr="00BB2254" w:rsidRDefault="00D22A68" w:rsidP="0092194F">
            <w:pPr>
              <w:pStyle w:val="TAL"/>
              <w:rPr>
                <w:rFonts w:cs="Arial"/>
                <w:szCs w:val="18"/>
                <w:lang w:val="en-US" w:eastAsia="ja-JP"/>
              </w:rPr>
            </w:pPr>
            <w:r w:rsidRPr="00BB2254">
              <w:rPr>
                <w:rFonts w:cs="Arial"/>
                <w:szCs w:val="18"/>
                <w:lang w:val="en-US" w:eastAsia="ja-JP"/>
              </w:rPr>
              <w:t>Average UE Throughput DL</w:t>
            </w:r>
          </w:p>
        </w:tc>
        <w:tc>
          <w:tcPr>
            <w:tcW w:w="1080" w:type="dxa"/>
            <w:tcBorders>
              <w:top w:val="single" w:sz="4" w:space="0" w:color="auto"/>
              <w:left w:val="single" w:sz="4" w:space="0" w:color="auto"/>
              <w:bottom w:val="single" w:sz="4" w:space="0" w:color="auto"/>
              <w:right w:val="single" w:sz="4" w:space="0" w:color="auto"/>
            </w:tcBorders>
          </w:tcPr>
          <w:p w14:paraId="115515C5" w14:textId="77777777" w:rsidR="00D22A68" w:rsidRPr="00BB2254" w:rsidRDefault="00D22A68" w:rsidP="0092194F">
            <w:pPr>
              <w:pStyle w:val="TAL"/>
              <w:rPr>
                <w:rFonts w:cs="Arial"/>
                <w:szCs w:val="18"/>
                <w:lang w:val="en-US" w:eastAsia="ja-JP"/>
              </w:rPr>
            </w:pPr>
            <w:r w:rsidRPr="00BB2254">
              <w:rPr>
                <w:rFonts w:cs="Arial"/>
                <w:szCs w:val="18"/>
                <w:lang w:val="en-US" w:eastAsia="ja-JP"/>
              </w:rPr>
              <w:t>O</w:t>
            </w:r>
          </w:p>
        </w:tc>
        <w:tc>
          <w:tcPr>
            <w:tcW w:w="900" w:type="dxa"/>
            <w:tcBorders>
              <w:top w:val="single" w:sz="4" w:space="0" w:color="auto"/>
              <w:left w:val="single" w:sz="4" w:space="0" w:color="auto"/>
              <w:bottom w:val="single" w:sz="4" w:space="0" w:color="auto"/>
              <w:right w:val="single" w:sz="4" w:space="0" w:color="auto"/>
            </w:tcBorders>
          </w:tcPr>
          <w:p w14:paraId="0830D64D" w14:textId="77777777" w:rsidR="00D22A68" w:rsidRPr="00BB2254" w:rsidRDefault="00D22A68" w:rsidP="0092194F">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5499F022" w14:textId="77777777" w:rsidR="00D22A68" w:rsidRPr="00BB2254" w:rsidRDefault="00D22A68" w:rsidP="0092194F">
            <w:pPr>
              <w:pStyle w:val="TAL"/>
              <w:rPr>
                <w:lang w:val="en-US"/>
              </w:rPr>
            </w:pPr>
            <w:r w:rsidRPr="00BB2254">
              <w:rPr>
                <w:lang w:val="en-US"/>
              </w:rPr>
              <w:t>9.2.3.4</w:t>
            </w:r>
          </w:p>
        </w:tc>
        <w:tc>
          <w:tcPr>
            <w:tcW w:w="3740" w:type="dxa"/>
            <w:tcBorders>
              <w:top w:val="single" w:sz="4" w:space="0" w:color="auto"/>
              <w:left w:val="single" w:sz="4" w:space="0" w:color="auto"/>
              <w:bottom w:val="single" w:sz="4" w:space="0" w:color="auto"/>
              <w:right w:val="single" w:sz="4" w:space="0" w:color="auto"/>
            </w:tcBorders>
          </w:tcPr>
          <w:p w14:paraId="309E2FFB" w14:textId="77777777" w:rsidR="00D22A68" w:rsidRPr="00BB2254" w:rsidRDefault="00D22A68" w:rsidP="0092194F">
            <w:pPr>
              <w:pStyle w:val="TAL"/>
              <w:rPr>
                <w:rFonts w:cs="Arial"/>
                <w:noProof/>
                <w:szCs w:val="18"/>
                <w:lang w:val="en-US" w:eastAsia="ja-JP"/>
              </w:rPr>
            </w:pPr>
            <w:r w:rsidRPr="00BB2254">
              <w:rPr>
                <w:rFonts w:cs="Arial"/>
                <w:noProof/>
                <w:szCs w:val="18"/>
                <w:lang w:val="en-US" w:eastAsia="ja-JP"/>
              </w:rPr>
              <w:t>Average overall user plane UE throughput in DL</w:t>
            </w:r>
          </w:p>
        </w:tc>
      </w:tr>
      <w:tr w:rsidR="00D22A68" w:rsidRPr="00BB2254" w14:paraId="083A6448" w14:textId="77777777" w:rsidTr="0092194F">
        <w:tc>
          <w:tcPr>
            <w:tcW w:w="2626" w:type="dxa"/>
            <w:tcBorders>
              <w:top w:val="single" w:sz="4" w:space="0" w:color="auto"/>
              <w:left w:val="single" w:sz="4" w:space="0" w:color="auto"/>
              <w:bottom w:val="single" w:sz="4" w:space="0" w:color="auto"/>
              <w:right w:val="single" w:sz="4" w:space="0" w:color="auto"/>
            </w:tcBorders>
          </w:tcPr>
          <w:p w14:paraId="7B66AE3A" w14:textId="79516B4C" w:rsidR="00D22A68" w:rsidRPr="00BB2254" w:rsidRDefault="00D22A68" w:rsidP="0092194F">
            <w:pPr>
              <w:pStyle w:val="TAL"/>
              <w:rPr>
                <w:rFonts w:cs="Arial"/>
                <w:szCs w:val="18"/>
                <w:lang w:val="en-US" w:eastAsia="ja-JP"/>
              </w:rPr>
            </w:pPr>
            <w:r w:rsidRPr="00BB2254">
              <w:rPr>
                <w:rFonts w:cs="Arial"/>
                <w:szCs w:val="18"/>
                <w:lang w:val="en-US" w:eastAsia="ja-JP"/>
              </w:rPr>
              <w:t xml:space="preserve">Average UE Throughput </w:t>
            </w:r>
            <w:r w:rsidR="00724B0F">
              <w:rPr>
                <w:rFonts w:cs="Arial"/>
                <w:szCs w:val="18"/>
                <w:lang w:val="en-US" w:eastAsia="ja-JP"/>
              </w:rPr>
              <w:t>U</w:t>
            </w:r>
            <w:r w:rsidRPr="00BB2254">
              <w:rPr>
                <w:rFonts w:cs="Arial"/>
                <w:szCs w:val="18"/>
                <w:lang w:val="en-US" w:eastAsia="ja-JP"/>
              </w:rPr>
              <w:t>L</w:t>
            </w:r>
          </w:p>
        </w:tc>
        <w:tc>
          <w:tcPr>
            <w:tcW w:w="1080" w:type="dxa"/>
            <w:tcBorders>
              <w:top w:val="single" w:sz="4" w:space="0" w:color="auto"/>
              <w:left w:val="single" w:sz="4" w:space="0" w:color="auto"/>
              <w:bottom w:val="single" w:sz="4" w:space="0" w:color="auto"/>
              <w:right w:val="single" w:sz="4" w:space="0" w:color="auto"/>
            </w:tcBorders>
          </w:tcPr>
          <w:p w14:paraId="2D36D3DE" w14:textId="77777777" w:rsidR="00D22A68" w:rsidRPr="00BB2254" w:rsidRDefault="00D22A68" w:rsidP="0092194F">
            <w:pPr>
              <w:pStyle w:val="TAL"/>
              <w:rPr>
                <w:rFonts w:cs="Arial"/>
                <w:szCs w:val="18"/>
                <w:lang w:val="en-US" w:eastAsia="ja-JP"/>
              </w:rPr>
            </w:pPr>
            <w:r w:rsidRPr="00BB2254">
              <w:rPr>
                <w:rFonts w:cs="Arial"/>
                <w:szCs w:val="18"/>
                <w:lang w:val="en-US" w:eastAsia="ja-JP"/>
              </w:rPr>
              <w:t>O</w:t>
            </w:r>
          </w:p>
        </w:tc>
        <w:tc>
          <w:tcPr>
            <w:tcW w:w="900" w:type="dxa"/>
            <w:tcBorders>
              <w:top w:val="single" w:sz="4" w:space="0" w:color="auto"/>
              <w:left w:val="single" w:sz="4" w:space="0" w:color="auto"/>
              <w:bottom w:val="single" w:sz="4" w:space="0" w:color="auto"/>
              <w:right w:val="single" w:sz="4" w:space="0" w:color="auto"/>
            </w:tcBorders>
          </w:tcPr>
          <w:p w14:paraId="2B6ABB99" w14:textId="77777777" w:rsidR="00D22A68" w:rsidRPr="00BB2254" w:rsidRDefault="00D22A68" w:rsidP="0092194F">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38ABAF27" w14:textId="77777777" w:rsidR="00D22A68" w:rsidRPr="00BB2254" w:rsidRDefault="00D22A68" w:rsidP="0092194F">
            <w:pPr>
              <w:pStyle w:val="TAL"/>
              <w:rPr>
                <w:lang w:val="en-US"/>
              </w:rPr>
            </w:pPr>
            <w:r w:rsidRPr="00BB2254">
              <w:rPr>
                <w:lang w:val="en-US"/>
              </w:rPr>
              <w:t>9.2.3.4</w:t>
            </w:r>
          </w:p>
        </w:tc>
        <w:tc>
          <w:tcPr>
            <w:tcW w:w="3740" w:type="dxa"/>
            <w:tcBorders>
              <w:top w:val="single" w:sz="4" w:space="0" w:color="auto"/>
              <w:left w:val="single" w:sz="4" w:space="0" w:color="auto"/>
              <w:bottom w:val="single" w:sz="4" w:space="0" w:color="auto"/>
              <w:right w:val="single" w:sz="4" w:space="0" w:color="auto"/>
            </w:tcBorders>
          </w:tcPr>
          <w:p w14:paraId="2D6B4B74" w14:textId="438E3433" w:rsidR="00D22A68" w:rsidRPr="00BB2254" w:rsidRDefault="00D22A68" w:rsidP="0092194F">
            <w:pPr>
              <w:pStyle w:val="TAL"/>
              <w:rPr>
                <w:rFonts w:cs="Arial"/>
                <w:noProof/>
                <w:szCs w:val="18"/>
                <w:lang w:val="en-US" w:eastAsia="ja-JP"/>
              </w:rPr>
            </w:pPr>
            <w:r w:rsidRPr="00BB2254">
              <w:rPr>
                <w:rFonts w:cs="Arial"/>
                <w:noProof/>
                <w:szCs w:val="18"/>
                <w:lang w:val="en-US" w:eastAsia="ja-JP"/>
              </w:rPr>
              <w:t xml:space="preserve">Average overall user plane UE throughput in </w:t>
            </w:r>
            <w:r w:rsidR="00724B0F">
              <w:rPr>
                <w:rFonts w:cs="Arial"/>
                <w:noProof/>
                <w:szCs w:val="18"/>
                <w:lang w:val="en-US" w:eastAsia="ja-JP"/>
              </w:rPr>
              <w:t>U</w:t>
            </w:r>
            <w:r w:rsidRPr="00BB2254">
              <w:rPr>
                <w:rFonts w:cs="Arial"/>
                <w:noProof/>
                <w:szCs w:val="18"/>
                <w:lang w:val="en-US" w:eastAsia="ja-JP"/>
              </w:rPr>
              <w:t>L</w:t>
            </w:r>
          </w:p>
        </w:tc>
      </w:tr>
      <w:tr w:rsidR="00D22A68" w:rsidRPr="00BB2254" w14:paraId="384C8C08" w14:textId="77777777" w:rsidTr="0092194F">
        <w:tc>
          <w:tcPr>
            <w:tcW w:w="2626" w:type="dxa"/>
            <w:tcBorders>
              <w:top w:val="single" w:sz="4" w:space="0" w:color="auto"/>
              <w:left w:val="single" w:sz="4" w:space="0" w:color="auto"/>
              <w:bottom w:val="single" w:sz="4" w:space="0" w:color="auto"/>
              <w:right w:val="single" w:sz="4" w:space="0" w:color="auto"/>
            </w:tcBorders>
          </w:tcPr>
          <w:p w14:paraId="4325C80B" w14:textId="77777777" w:rsidR="00D22A68" w:rsidRPr="00BB2254" w:rsidRDefault="00D22A68" w:rsidP="0092194F">
            <w:pPr>
              <w:pStyle w:val="TAL"/>
              <w:rPr>
                <w:rFonts w:cs="Arial"/>
                <w:szCs w:val="18"/>
                <w:lang w:val="en-US" w:eastAsia="ja-JP"/>
              </w:rPr>
            </w:pPr>
            <w:r w:rsidRPr="00BB2254">
              <w:rPr>
                <w:rFonts w:cs="Arial"/>
                <w:szCs w:val="18"/>
                <w:lang w:val="en-US" w:eastAsia="ja-JP"/>
              </w:rPr>
              <w:t xml:space="preserve">Average </w:t>
            </w:r>
            <w:r w:rsidRPr="00BB2254">
              <w:rPr>
                <w:rFonts w:eastAsia="Yu Mincho"/>
                <w:lang w:val="en-US"/>
              </w:rPr>
              <w:t xml:space="preserve">Packet Delay </w:t>
            </w:r>
          </w:p>
        </w:tc>
        <w:tc>
          <w:tcPr>
            <w:tcW w:w="1080" w:type="dxa"/>
            <w:tcBorders>
              <w:top w:val="single" w:sz="4" w:space="0" w:color="auto"/>
              <w:left w:val="single" w:sz="4" w:space="0" w:color="auto"/>
              <w:bottom w:val="single" w:sz="4" w:space="0" w:color="auto"/>
              <w:right w:val="single" w:sz="4" w:space="0" w:color="auto"/>
            </w:tcBorders>
          </w:tcPr>
          <w:p w14:paraId="1B781614" w14:textId="77777777" w:rsidR="00D22A68" w:rsidRPr="00BB2254" w:rsidRDefault="00D22A68" w:rsidP="0092194F">
            <w:pPr>
              <w:pStyle w:val="TAL"/>
              <w:rPr>
                <w:rFonts w:cs="Arial"/>
                <w:szCs w:val="18"/>
                <w:lang w:val="en-US" w:eastAsia="ja-JP"/>
              </w:rPr>
            </w:pPr>
            <w:r w:rsidRPr="00BB2254">
              <w:rPr>
                <w:lang w:val="en-US"/>
              </w:rPr>
              <w:t>O</w:t>
            </w:r>
          </w:p>
        </w:tc>
        <w:tc>
          <w:tcPr>
            <w:tcW w:w="900" w:type="dxa"/>
            <w:tcBorders>
              <w:top w:val="single" w:sz="4" w:space="0" w:color="auto"/>
              <w:left w:val="single" w:sz="4" w:space="0" w:color="auto"/>
              <w:bottom w:val="single" w:sz="4" w:space="0" w:color="auto"/>
              <w:right w:val="single" w:sz="4" w:space="0" w:color="auto"/>
            </w:tcBorders>
          </w:tcPr>
          <w:p w14:paraId="68F3CD10" w14:textId="77777777" w:rsidR="00D22A68" w:rsidRPr="00BB2254" w:rsidRDefault="00D22A68" w:rsidP="0092194F">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6C0EC9CF" w14:textId="77777777" w:rsidR="00D22A68" w:rsidRPr="00BB2254" w:rsidRDefault="00D22A68" w:rsidP="0092194F">
            <w:pPr>
              <w:pStyle w:val="TAL"/>
              <w:rPr>
                <w:lang w:val="en-US"/>
              </w:rPr>
            </w:pPr>
            <w:r w:rsidRPr="00BB2254">
              <w:rPr>
                <w:rFonts w:cs="Arial"/>
                <w:lang w:val="en-US" w:eastAsia="ja-JP"/>
              </w:rPr>
              <w:t>9.3.1.80</w:t>
            </w:r>
          </w:p>
        </w:tc>
        <w:tc>
          <w:tcPr>
            <w:tcW w:w="3740" w:type="dxa"/>
            <w:tcBorders>
              <w:top w:val="single" w:sz="4" w:space="0" w:color="auto"/>
              <w:left w:val="single" w:sz="4" w:space="0" w:color="auto"/>
              <w:bottom w:val="single" w:sz="4" w:space="0" w:color="auto"/>
              <w:right w:val="single" w:sz="4" w:space="0" w:color="auto"/>
            </w:tcBorders>
          </w:tcPr>
          <w:p w14:paraId="0E60F2BA" w14:textId="77777777" w:rsidR="00D22A68" w:rsidRPr="00BB2254" w:rsidRDefault="00D22A68" w:rsidP="0092194F">
            <w:pPr>
              <w:pStyle w:val="TAL"/>
              <w:rPr>
                <w:rFonts w:cs="Arial"/>
                <w:noProof/>
                <w:szCs w:val="18"/>
                <w:lang w:val="en-US" w:eastAsia="ja-JP"/>
              </w:rPr>
            </w:pPr>
            <w:r w:rsidRPr="00BB2254">
              <w:rPr>
                <w:szCs w:val="22"/>
                <w:lang w:val="en-US"/>
              </w:rPr>
              <w:t>Average value for the delay that a packet may experience.</w:t>
            </w:r>
          </w:p>
        </w:tc>
      </w:tr>
      <w:tr w:rsidR="00D22A68" w:rsidRPr="00BB2254" w14:paraId="03A36D84" w14:textId="77777777" w:rsidTr="0092194F">
        <w:tc>
          <w:tcPr>
            <w:tcW w:w="2626" w:type="dxa"/>
            <w:tcBorders>
              <w:top w:val="single" w:sz="4" w:space="0" w:color="auto"/>
              <w:left w:val="single" w:sz="4" w:space="0" w:color="auto"/>
              <w:bottom w:val="single" w:sz="4" w:space="0" w:color="auto"/>
              <w:right w:val="single" w:sz="4" w:space="0" w:color="auto"/>
            </w:tcBorders>
          </w:tcPr>
          <w:p w14:paraId="6BA4ED2A" w14:textId="77777777" w:rsidR="00D22A68" w:rsidRPr="00BB2254" w:rsidRDefault="00D22A68" w:rsidP="0092194F">
            <w:pPr>
              <w:pStyle w:val="TAL"/>
              <w:rPr>
                <w:rFonts w:cs="Arial"/>
                <w:szCs w:val="18"/>
                <w:lang w:val="en-US" w:eastAsia="ja-JP"/>
              </w:rPr>
            </w:pPr>
            <w:r w:rsidRPr="00BB2254">
              <w:rPr>
                <w:rFonts w:cs="Arial"/>
                <w:szCs w:val="18"/>
                <w:lang w:val="en-US" w:eastAsia="ja-JP"/>
              </w:rPr>
              <w:t xml:space="preserve">Average </w:t>
            </w:r>
            <w:r w:rsidRPr="00BB2254">
              <w:rPr>
                <w:rFonts w:eastAsia="Yu Mincho"/>
                <w:lang w:val="en-US"/>
              </w:rPr>
              <w:t>Packet Error Rate</w:t>
            </w:r>
          </w:p>
        </w:tc>
        <w:tc>
          <w:tcPr>
            <w:tcW w:w="1080" w:type="dxa"/>
            <w:tcBorders>
              <w:top w:val="single" w:sz="4" w:space="0" w:color="auto"/>
              <w:left w:val="single" w:sz="4" w:space="0" w:color="auto"/>
              <w:bottom w:val="single" w:sz="4" w:space="0" w:color="auto"/>
              <w:right w:val="single" w:sz="4" w:space="0" w:color="auto"/>
            </w:tcBorders>
          </w:tcPr>
          <w:p w14:paraId="312B516E" w14:textId="77777777" w:rsidR="00D22A68" w:rsidRPr="00BB2254" w:rsidRDefault="00D22A68" w:rsidP="0092194F">
            <w:pPr>
              <w:pStyle w:val="TAL"/>
              <w:rPr>
                <w:rFonts w:cs="Arial"/>
                <w:szCs w:val="18"/>
                <w:lang w:val="en-US" w:eastAsia="ja-JP"/>
              </w:rPr>
            </w:pPr>
            <w:r w:rsidRPr="00BB2254">
              <w:rPr>
                <w:lang w:val="en-US"/>
              </w:rPr>
              <w:t>O</w:t>
            </w:r>
          </w:p>
        </w:tc>
        <w:tc>
          <w:tcPr>
            <w:tcW w:w="900" w:type="dxa"/>
            <w:tcBorders>
              <w:top w:val="single" w:sz="4" w:space="0" w:color="auto"/>
              <w:left w:val="single" w:sz="4" w:space="0" w:color="auto"/>
              <w:bottom w:val="single" w:sz="4" w:space="0" w:color="auto"/>
              <w:right w:val="single" w:sz="4" w:space="0" w:color="auto"/>
            </w:tcBorders>
          </w:tcPr>
          <w:p w14:paraId="65DFB576" w14:textId="77777777" w:rsidR="00D22A68" w:rsidRPr="00BB2254" w:rsidRDefault="00D22A68" w:rsidP="0092194F">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52415B2A" w14:textId="77777777" w:rsidR="00D22A68" w:rsidRPr="00BB2254" w:rsidRDefault="00D22A68" w:rsidP="0092194F">
            <w:pPr>
              <w:pStyle w:val="TAL"/>
              <w:rPr>
                <w:lang w:val="en-US"/>
              </w:rPr>
            </w:pPr>
            <w:r w:rsidRPr="00BB2254">
              <w:rPr>
                <w:rFonts w:cs="Arial"/>
                <w:lang w:val="en-US" w:eastAsia="ja-JP"/>
              </w:rPr>
              <w:t>9.3.1.81</w:t>
            </w:r>
          </w:p>
        </w:tc>
        <w:tc>
          <w:tcPr>
            <w:tcW w:w="3740" w:type="dxa"/>
            <w:tcBorders>
              <w:top w:val="single" w:sz="4" w:space="0" w:color="auto"/>
              <w:left w:val="single" w:sz="4" w:space="0" w:color="auto"/>
              <w:bottom w:val="single" w:sz="4" w:space="0" w:color="auto"/>
              <w:right w:val="single" w:sz="4" w:space="0" w:color="auto"/>
            </w:tcBorders>
          </w:tcPr>
          <w:p w14:paraId="3053384B" w14:textId="77777777" w:rsidR="00D22A68" w:rsidRPr="00BB2254" w:rsidRDefault="00D22A68" w:rsidP="0092194F">
            <w:pPr>
              <w:pStyle w:val="TAL"/>
              <w:rPr>
                <w:rFonts w:cs="Arial"/>
                <w:noProof/>
                <w:szCs w:val="18"/>
                <w:lang w:val="en-US" w:eastAsia="ja-JP"/>
              </w:rPr>
            </w:pPr>
            <w:r w:rsidRPr="00BB2254">
              <w:rPr>
                <w:rFonts w:eastAsia="Yu Mincho"/>
                <w:lang w:val="en-US"/>
              </w:rPr>
              <w:t>Average Packet Error Rate</w:t>
            </w:r>
            <w:r w:rsidRPr="00BB2254">
              <w:rPr>
                <w:rFonts w:cs="Arial"/>
                <w:szCs w:val="18"/>
                <w:lang w:val="en-US"/>
              </w:rPr>
              <w:t xml:space="preserve"> </w:t>
            </w:r>
          </w:p>
        </w:tc>
      </w:tr>
      <w:tr w:rsidR="00D22A68" w:rsidRPr="00BB2254" w14:paraId="76C4FE26" w14:textId="77777777" w:rsidTr="0092194F">
        <w:tc>
          <w:tcPr>
            <w:tcW w:w="2626" w:type="dxa"/>
            <w:tcBorders>
              <w:top w:val="single" w:sz="4" w:space="0" w:color="auto"/>
              <w:left w:val="single" w:sz="4" w:space="0" w:color="auto"/>
              <w:bottom w:val="single" w:sz="4" w:space="0" w:color="auto"/>
              <w:right w:val="single" w:sz="4" w:space="0" w:color="auto"/>
            </w:tcBorders>
          </w:tcPr>
          <w:p w14:paraId="2FAD1362" w14:textId="273EE4B7" w:rsidR="00D22A68" w:rsidRPr="00BB2254" w:rsidRDefault="00D22A68" w:rsidP="0092194F">
            <w:pPr>
              <w:pStyle w:val="TAL"/>
              <w:rPr>
                <w:rFonts w:eastAsia="Yu Mincho"/>
                <w:lang w:val="en-US"/>
              </w:rPr>
            </w:pPr>
            <w:r w:rsidRPr="00BB2254">
              <w:rPr>
                <w:rFonts w:eastAsia="Yu Mincho"/>
                <w:lang w:val="en-US"/>
              </w:rPr>
              <w:t xml:space="preserve">Average </w:t>
            </w:r>
            <w:r w:rsidR="00BD7D05">
              <w:rPr>
                <w:rFonts w:eastAsia="Yu Mincho"/>
                <w:lang w:val="en-US"/>
              </w:rPr>
              <w:t xml:space="preserve">RAN </w:t>
            </w:r>
            <w:r w:rsidR="00486021">
              <w:rPr>
                <w:rFonts w:eastAsia="Yu Mincho"/>
                <w:lang w:val="en-US"/>
              </w:rPr>
              <w:t>V</w:t>
            </w:r>
            <w:r w:rsidR="00BD7D05">
              <w:rPr>
                <w:rFonts w:eastAsia="Yu Mincho"/>
                <w:lang w:val="en-US"/>
              </w:rPr>
              <w:t xml:space="preserve">isible </w:t>
            </w:r>
            <w:r w:rsidRPr="00BB2254">
              <w:rPr>
                <w:rFonts w:eastAsia="Yu Mincho"/>
                <w:lang w:val="en-US"/>
              </w:rPr>
              <w:t>QoE</w:t>
            </w:r>
          </w:p>
        </w:tc>
        <w:tc>
          <w:tcPr>
            <w:tcW w:w="1080" w:type="dxa"/>
            <w:tcBorders>
              <w:top w:val="single" w:sz="4" w:space="0" w:color="auto"/>
              <w:left w:val="single" w:sz="4" w:space="0" w:color="auto"/>
              <w:bottom w:val="single" w:sz="4" w:space="0" w:color="auto"/>
              <w:right w:val="single" w:sz="4" w:space="0" w:color="auto"/>
            </w:tcBorders>
          </w:tcPr>
          <w:p w14:paraId="1DCD5372" w14:textId="77777777" w:rsidR="00D22A68" w:rsidRPr="00BB2254" w:rsidRDefault="00D22A68" w:rsidP="0092194F">
            <w:pPr>
              <w:pStyle w:val="TAL"/>
              <w:rPr>
                <w:lang w:val="en-US"/>
              </w:rPr>
            </w:pPr>
            <w:r w:rsidRPr="00BB2254">
              <w:rPr>
                <w:lang w:val="en-US"/>
              </w:rPr>
              <w:t>O</w:t>
            </w:r>
          </w:p>
        </w:tc>
        <w:tc>
          <w:tcPr>
            <w:tcW w:w="900" w:type="dxa"/>
            <w:tcBorders>
              <w:top w:val="single" w:sz="4" w:space="0" w:color="auto"/>
              <w:left w:val="single" w:sz="4" w:space="0" w:color="auto"/>
              <w:bottom w:val="single" w:sz="4" w:space="0" w:color="auto"/>
              <w:right w:val="single" w:sz="4" w:space="0" w:color="auto"/>
            </w:tcBorders>
          </w:tcPr>
          <w:p w14:paraId="690702C5" w14:textId="77777777" w:rsidR="00D22A68" w:rsidRPr="00BB2254" w:rsidRDefault="00D22A68" w:rsidP="0092194F">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4D022EE9" w14:textId="77777777" w:rsidR="00D22A68" w:rsidRPr="00BB2254" w:rsidRDefault="00D22A68" w:rsidP="0092194F">
            <w:pPr>
              <w:pStyle w:val="TAL"/>
              <w:rPr>
                <w:rFonts w:cs="Arial"/>
                <w:lang w:val="en-US" w:eastAsia="ja-JP"/>
              </w:rPr>
            </w:pPr>
            <w:r w:rsidRPr="00BB2254">
              <w:rPr>
                <w:rFonts w:cs="Arial"/>
                <w:lang w:val="en-US" w:eastAsia="ja-JP"/>
              </w:rPr>
              <w:t>FFS</w:t>
            </w:r>
          </w:p>
        </w:tc>
        <w:tc>
          <w:tcPr>
            <w:tcW w:w="3740" w:type="dxa"/>
            <w:tcBorders>
              <w:top w:val="single" w:sz="4" w:space="0" w:color="auto"/>
              <w:left w:val="single" w:sz="4" w:space="0" w:color="auto"/>
              <w:bottom w:val="single" w:sz="4" w:space="0" w:color="auto"/>
              <w:right w:val="single" w:sz="4" w:space="0" w:color="auto"/>
            </w:tcBorders>
          </w:tcPr>
          <w:p w14:paraId="67CE7756" w14:textId="77777777" w:rsidR="00D22A68" w:rsidRPr="00BB2254" w:rsidRDefault="00D22A68" w:rsidP="0092194F">
            <w:pPr>
              <w:pStyle w:val="TAL"/>
              <w:rPr>
                <w:rFonts w:eastAsia="Yu Mincho"/>
                <w:lang w:val="en-US"/>
              </w:rPr>
            </w:pPr>
            <w:r w:rsidRPr="00BB2254">
              <w:rPr>
                <w:rFonts w:eastAsia="Yu Mincho"/>
                <w:lang w:val="en-US"/>
              </w:rPr>
              <w:t>Average RAN Visible QoE experienced by the UE on all the active services for which QoE is collected at the time of reporting</w:t>
            </w:r>
          </w:p>
        </w:tc>
      </w:tr>
    </w:tbl>
    <w:p w14:paraId="66955794" w14:textId="77777777" w:rsidR="00D22A68" w:rsidRPr="00BB2254" w:rsidRDefault="00D22A68" w:rsidP="00D22A68">
      <w:pPr>
        <w:rPr>
          <w:rFonts w:eastAsia="SimSun"/>
          <w:lang w:val="en-US"/>
        </w:rPr>
      </w:pPr>
    </w:p>
    <w:p w14:paraId="6340B97E" w14:textId="749B98CF" w:rsidR="00D22A68" w:rsidRPr="00BB2254" w:rsidRDefault="00D22A68" w:rsidP="00D22A68">
      <w:pPr>
        <w:rPr>
          <w:rFonts w:eastAsia="SimSun"/>
          <w:b/>
          <w:lang w:val="en-US"/>
        </w:rPr>
      </w:pPr>
      <w:r w:rsidRPr="00BB2254">
        <w:rPr>
          <w:rFonts w:eastAsia="SimSun"/>
          <w:lang w:val="en-US"/>
        </w:rPr>
        <w:t xml:space="preserve">While the above </w:t>
      </w:r>
      <w:proofErr w:type="spellStart"/>
      <w:r w:rsidRPr="00BB2254">
        <w:rPr>
          <w:rFonts w:eastAsia="SimSun"/>
          <w:lang w:val="en-US"/>
        </w:rPr>
        <w:t>tabulars</w:t>
      </w:r>
      <w:proofErr w:type="spellEnd"/>
      <w:r w:rsidRPr="00BB2254">
        <w:rPr>
          <w:rFonts w:eastAsia="SimSun"/>
          <w:lang w:val="en-US"/>
        </w:rPr>
        <w:t xml:space="preserve"> are not definitive and need to be discussed in RAN3 and refined, they can be taken as a baseline for further work. </w:t>
      </w:r>
    </w:p>
    <w:p w14:paraId="17961204" w14:textId="36A825C9" w:rsidR="000559A3" w:rsidRPr="000559A3" w:rsidRDefault="00D22A68" w:rsidP="000559A3">
      <w:pPr>
        <w:rPr>
          <w:rFonts w:eastAsia="SimSun"/>
          <w:b/>
          <w:bCs/>
          <w:lang w:val="en-US" w:eastAsia="zh-CN"/>
        </w:rPr>
      </w:pPr>
      <w:r w:rsidRPr="00BB2254">
        <w:rPr>
          <w:rFonts w:eastAsia="SimSun"/>
          <w:b/>
          <w:lang w:val="en-US"/>
        </w:rPr>
        <w:t xml:space="preserve">Proposal 9: Take as baseline the </w:t>
      </w:r>
      <w:proofErr w:type="spellStart"/>
      <w:r w:rsidRPr="00BB2254">
        <w:rPr>
          <w:rFonts w:eastAsia="SimSun"/>
          <w:b/>
          <w:bCs/>
          <w:lang w:val="en-US"/>
        </w:rPr>
        <w:t>tabulars</w:t>
      </w:r>
      <w:proofErr w:type="spellEnd"/>
      <w:r w:rsidRPr="00BB2254">
        <w:rPr>
          <w:rFonts w:eastAsia="SimSun"/>
          <w:b/>
          <w:lang w:val="en-US"/>
        </w:rPr>
        <w:t xml:space="preserve"> in </w:t>
      </w:r>
      <w:r w:rsidR="001F2461">
        <w:rPr>
          <w:rFonts w:eastAsia="SimSun"/>
          <w:b/>
          <w:lang w:val="en-US"/>
        </w:rPr>
        <w:t>S</w:t>
      </w:r>
      <w:r w:rsidRPr="00BB2254">
        <w:rPr>
          <w:rFonts w:eastAsia="SimSun"/>
          <w:b/>
          <w:lang w:val="en-US"/>
        </w:rPr>
        <w:t>ection</w:t>
      </w:r>
      <w:r w:rsidR="00C650B5" w:rsidRPr="00BB2254">
        <w:rPr>
          <w:rFonts w:eastAsia="SimSun"/>
          <w:b/>
          <w:lang w:val="en-US"/>
        </w:rPr>
        <w:t>s</w:t>
      </w:r>
      <w:r w:rsidRPr="00BB2254">
        <w:rPr>
          <w:rFonts w:eastAsia="SimSun"/>
          <w:b/>
          <w:lang w:val="en-US"/>
        </w:rPr>
        <w:t xml:space="preserve"> </w:t>
      </w:r>
      <w:r w:rsidR="00412E45">
        <w:rPr>
          <w:rFonts w:eastAsia="SimSun"/>
          <w:b/>
          <w:lang w:val="en-US"/>
        </w:rPr>
        <w:fldChar w:fldCharType="begin"/>
      </w:r>
      <w:r w:rsidR="00412E45">
        <w:rPr>
          <w:rFonts w:eastAsia="SimSun"/>
          <w:b/>
          <w:lang w:val="en-US"/>
        </w:rPr>
        <w:instrText xml:space="preserve"> REF _Ref110863606 \r \h </w:instrText>
      </w:r>
      <w:r w:rsidR="00412E45">
        <w:rPr>
          <w:rFonts w:eastAsia="SimSun"/>
          <w:b/>
          <w:lang w:val="en-US"/>
        </w:rPr>
      </w:r>
      <w:r w:rsidR="00412E45">
        <w:rPr>
          <w:rFonts w:eastAsia="SimSun"/>
          <w:b/>
          <w:lang w:val="en-US"/>
        </w:rPr>
        <w:fldChar w:fldCharType="separate"/>
      </w:r>
      <w:r w:rsidR="00412E45">
        <w:rPr>
          <w:rFonts w:eastAsia="SimSun"/>
          <w:b/>
          <w:lang w:val="en-US"/>
        </w:rPr>
        <w:t>2</w:t>
      </w:r>
      <w:r w:rsidR="00412E45">
        <w:rPr>
          <w:rFonts w:eastAsia="SimSun"/>
          <w:b/>
          <w:lang w:val="en-US"/>
        </w:rPr>
        <w:fldChar w:fldCharType="end"/>
      </w:r>
      <w:r w:rsidRPr="00BB2254">
        <w:rPr>
          <w:rFonts w:eastAsia="SimSun"/>
          <w:b/>
          <w:lang w:val="en-US"/>
        </w:rPr>
        <w:t xml:space="preserve"> and </w:t>
      </w:r>
      <w:r w:rsidR="000559A3">
        <w:rPr>
          <w:rFonts w:eastAsia="SimSun"/>
          <w:b/>
          <w:lang w:val="en-US"/>
        </w:rPr>
        <w:fldChar w:fldCharType="begin"/>
      </w:r>
      <w:r w:rsidR="000559A3">
        <w:rPr>
          <w:rFonts w:eastAsia="SimSun"/>
          <w:b/>
          <w:lang w:val="en-US"/>
        </w:rPr>
        <w:instrText xml:space="preserve"> REF _Ref110863619 \r \h </w:instrText>
      </w:r>
      <w:r w:rsidR="000559A3">
        <w:rPr>
          <w:rFonts w:eastAsia="SimSun"/>
          <w:b/>
          <w:lang w:val="en-US"/>
        </w:rPr>
      </w:r>
      <w:r w:rsidR="000559A3">
        <w:rPr>
          <w:rFonts w:eastAsia="SimSun"/>
          <w:b/>
          <w:lang w:val="en-US"/>
        </w:rPr>
        <w:fldChar w:fldCharType="separate"/>
      </w:r>
      <w:r w:rsidR="000559A3">
        <w:rPr>
          <w:rFonts w:eastAsia="SimSun"/>
          <w:b/>
          <w:lang w:val="en-US"/>
        </w:rPr>
        <w:t>4</w:t>
      </w:r>
      <w:r w:rsidR="000559A3">
        <w:rPr>
          <w:rFonts w:eastAsia="SimSun"/>
          <w:b/>
          <w:lang w:val="en-US"/>
        </w:rPr>
        <w:fldChar w:fldCharType="end"/>
      </w:r>
      <w:r w:rsidRPr="00BB2254">
        <w:rPr>
          <w:rFonts w:eastAsia="SimSun"/>
          <w:b/>
          <w:lang w:val="en-US"/>
        </w:rPr>
        <w:t xml:space="preserve"> for the definition of the </w:t>
      </w:r>
      <w:r w:rsidRPr="00BB2254">
        <w:rPr>
          <w:rFonts w:eastAsia="SimSun"/>
          <w:b/>
          <w:bCs/>
          <w:lang w:val="en-US" w:eastAsia="zh-CN"/>
        </w:rPr>
        <w:t xml:space="preserve">AIML Assistance Data </w:t>
      </w:r>
      <w:r w:rsidRPr="00BB2254">
        <w:rPr>
          <w:rFonts w:eastAsia="SimSun"/>
          <w:b/>
          <w:lang w:val="en-US" w:eastAsia="zh-CN"/>
        </w:rPr>
        <w:t xml:space="preserve">Reporting Initiation and </w:t>
      </w:r>
      <w:r w:rsidRPr="00BB2254">
        <w:rPr>
          <w:rFonts w:eastAsia="SimSun"/>
          <w:b/>
          <w:bCs/>
          <w:lang w:val="en-US" w:eastAsia="zh-CN"/>
        </w:rPr>
        <w:t>AIML Assistance Data Reporting, resembling the Xn</w:t>
      </w:r>
      <w:r w:rsidR="001F2461">
        <w:rPr>
          <w:rFonts w:eastAsia="SimSun"/>
          <w:b/>
          <w:bCs/>
          <w:lang w:val="en-US" w:eastAsia="zh-CN"/>
        </w:rPr>
        <w:t>AP</w:t>
      </w:r>
      <w:r w:rsidRPr="00BB2254">
        <w:rPr>
          <w:rFonts w:eastAsia="SimSun"/>
          <w:b/>
          <w:bCs/>
          <w:lang w:val="en-US" w:eastAsia="zh-CN"/>
        </w:rPr>
        <w:t xml:space="preserve"> Resource Status </w:t>
      </w:r>
      <w:r w:rsidR="00412E45">
        <w:rPr>
          <w:rFonts w:eastAsia="SimSun"/>
          <w:b/>
          <w:bCs/>
          <w:lang w:val="en-US" w:eastAsia="zh-CN"/>
        </w:rPr>
        <w:t>Reporting</w:t>
      </w:r>
      <w:r w:rsidRPr="00BB2254">
        <w:rPr>
          <w:rFonts w:eastAsia="SimSun"/>
          <w:b/>
          <w:bCs/>
          <w:lang w:val="en-US" w:eastAsia="zh-CN"/>
        </w:rPr>
        <w:t xml:space="preserve"> Initiation and Resource Status Reporting procedures</w:t>
      </w:r>
      <w:r w:rsidR="00412E45">
        <w:rPr>
          <w:rFonts w:eastAsia="SimSun"/>
          <w:b/>
          <w:bCs/>
          <w:lang w:val="en-US" w:eastAsia="zh-CN"/>
        </w:rPr>
        <w:t>.</w:t>
      </w:r>
    </w:p>
    <w:p w14:paraId="012DE2FC" w14:textId="09E53D28" w:rsidR="000559A3" w:rsidRPr="000559A3" w:rsidRDefault="000559A3" w:rsidP="00412E45">
      <w:pPr>
        <w:rPr>
          <w:rFonts w:eastAsia="SimSun"/>
          <w:lang w:val="en-US" w:eastAsia="zh-CN"/>
        </w:rPr>
      </w:pPr>
      <w:r w:rsidRPr="00BB2254">
        <w:rPr>
          <w:rFonts w:eastAsia="SimSun"/>
          <w:lang w:val="en-US" w:eastAsia="zh-CN"/>
        </w:rPr>
        <w:t>A CR to TS</w:t>
      </w:r>
      <w:r>
        <w:rPr>
          <w:rFonts w:eastAsia="SimSun"/>
          <w:lang w:val="en-US" w:eastAsia="zh-CN"/>
        </w:rPr>
        <w:t xml:space="preserve"> </w:t>
      </w:r>
      <w:r w:rsidRPr="00BB2254">
        <w:rPr>
          <w:rFonts w:eastAsia="SimSun"/>
          <w:lang w:val="en-US" w:eastAsia="zh-CN"/>
        </w:rPr>
        <w:t xml:space="preserve">38.423, mirroring the proposals above, is available in </w:t>
      </w:r>
      <w:r w:rsidR="0041548B" w:rsidRPr="0041548B">
        <w:rPr>
          <w:rFonts w:eastAsia="SimSun"/>
          <w:lang w:val="en-US" w:eastAsia="zh-CN"/>
        </w:rPr>
        <w:t>R3-224491</w:t>
      </w:r>
      <w:r>
        <w:rPr>
          <w:rFonts w:eastAsia="SimSun"/>
          <w:lang w:val="en-US" w:eastAsia="zh-CN"/>
        </w:rPr>
        <w:t>.</w:t>
      </w:r>
    </w:p>
    <w:p w14:paraId="5A3E1144" w14:textId="1C9CDA3D" w:rsidR="006C6E99" w:rsidRPr="00BB2254" w:rsidRDefault="006C6E99" w:rsidP="007441A1">
      <w:pPr>
        <w:pStyle w:val="Heading1"/>
        <w:rPr>
          <w:rFonts w:eastAsia="SimSun"/>
          <w:lang w:val="en-US"/>
        </w:rPr>
      </w:pPr>
      <w:r w:rsidRPr="00BB2254">
        <w:rPr>
          <w:rFonts w:eastAsia="SimSun"/>
          <w:lang w:val="en-US"/>
        </w:rPr>
        <w:t>Conclusion</w:t>
      </w:r>
    </w:p>
    <w:bookmarkEnd w:id="0"/>
    <w:bookmarkEnd w:id="2"/>
    <w:bookmarkEnd w:id="3"/>
    <w:p w14:paraId="37BBDF36" w14:textId="39EBBE64" w:rsidR="003D392B" w:rsidRPr="00BB2254" w:rsidRDefault="003D392B" w:rsidP="007921EF">
      <w:pPr>
        <w:rPr>
          <w:rFonts w:eastAsia="SimSun"/>
          <w:lang w:val="en-US" w:eastAsia="zh-CN"/>
        </w:rPr>
      </w:pPr>
      <w:r w:rsidRPr="00BB2254">
        <w:rPr>
          <w:rFonts w:eastAsia="SimSun"/>
          <w:lang w:val="en-US" w:eastAsia="zh-CN"/>
        </w:rPr>
        <w:t>In this contribution</w:t>
      </w:r>
      <w:r w:rsidR="00D128FB" w:rsidRPr="00BB2254">
        <w:rPr>
          <w:rFonts w:eastAsia="SimSun"/>
          <w:lang w:val="en-US" w:eastAsia="zh-CN"/>
        </w:rPr>
        <w:t>,</w:t>
      </w:r>
      <w:r w:rsidRPr="00BB2254">
        <w:rPr>
          <w:rFonts w:eastAsia="SimSun"/>
          <w:lang w:val="en-US" w:eastAsia="zh-CN"/>
        </w:rPr>
        <w:t xml:space="preserve"> we have discussed the </w:t>
      </w:r>
      <w:r w:rsidR="00D128FB" w:rsidRPr="00BB2254">
        <w:rPr>
          <w:rFonts w:eastAsia="SimSun"/>
          <w:lang w:val="en-US" w:eastAsia="zh-CN"/>
        </w:rPr>
        <w:t xml:space="preserve">inputs, outputs, and feedback information captured in the </w:t>
      </w:r>
      <w:r w:rsidR="003C6DC3" w:rsidRPr="00BB2254">
        <w:rPr>
          <w:rFonts w:eastAsia="SimSun"/>
          <w:lang w:val="en-US" w:eastAsia="zh-CN"/>
        </w:rPr>
        <w:t>TR 37.817</w:t>
      </w:r>
      <w:r w:rsidR="00D128FB" w:rsidRPr="00BB2254">
        <w:rPr>
          <w:rFonts w:eastAsia="SimSun"/>
          <w:lang w:val="en-US" w:eastAsia="zh-CN"/>
        </w:rPr>
        <w:t xml:space="preserve"> for</w:t>
      </w:r>
      <w:r w:rsidRPr="00BB2254">
        <w:rPr>
          <w:rFonts w:eastAsia="SimSun"/>
          <w:lang w:val="en-US" w:eastAsia="zh-CN"/>
        </w:rPr>
        <w:t xml:space="preserve"> </w:t>
      </w:r>
      <w:r w:rsidR="00D128FB" w:rsidRPr="00BB2254">
        <w:rPr>
          <w:rFonts w:eastAsia="SimSun"/>
          <w:lang w:val="en-US" w:eastAsia="zh-CN"/>
        </w:rPr>
        <w:t>AI/ML-based Mobility Optimization</w:t>
      </w:r>
      <w:r w:rsidR="00674086" w:rsidRPr="00BB2254">
        <w:rPr>
          <w:rFonts w:eastAsia="SimSun"/>
          <w:lang w:val="en-US" w:eastAsia="zh-CN"/>
        </w:rPr>
        <w:t xml:space="preserve"> </w:t>
      </w:r>
      <w:r w:rsidRPr="00BB2254">
        <w:rPr>
          <w:rFonts w:eastAsia="SimSun"/>
          <w:lang w:val="en-US" w:eastAsia="zh-CN"/>
        </w:rPr>
        <w:t>use case. Corresponding proposals are reported below.</w:t>
      </w:r>
    </w:p>
    <w:p w14:paraId="63F16075" w14:textId="78822E5F" w:rsidR="00A76028" w:rsidRPr="00BB2254" w:rsidRDefault="00A76028" w:rsidP="00A76028">
      <w:pPr>
        <w:rPr>
          <w:rFonts w:eastAsia="SimSun"/>
          <w:b/>
          <w:bCs/>
          <w:lang w:val="en-US" w:eastAsia="zh-CN"/>
        </w:rPr>
      </w:pPr>
      <w:r w:rsidRPr="00BB2254">
        <w:rPr>
          <w:rFonts w:eastAsia="SimSun"/>
          <w:b/>
          <w:bCs/>
          <w:lang w:val="en-US" w:eastAsia="zh-CN"/>
        </w:rPr>
        <w:t>Proposal 1:  Use two new procedures in XnAP, the AIML Assistance Data Reporting Initiation and AIML Assistance Data Reporting, to request and obtain predicted Resource Status Information of a neighboring RAN node.</w:t>
      </w:r>
    </w:p>
    <w:p w14:paraId="3E60A30B" w14:textId="77777777" w:rsidR="00A76028" w:rsidRPr="00BB2254" w:rsidRDefault="00A76028" w:rsidP="00A76028">
      <w:pPr>
        <w:rPr>
          <w:rFonts w:eastAsia="SimSun"/>
          <w:b/>
          <w:bCs/>
          <w:lang w:val="en-US" w:eastAsia="zh-CN"/>
        </w:rPr>
      </w:pPr>
      <w:r w:rsidRPr="00BB2254">
        <w:rPr>
          <w:rFonts w:eastAsia="SimSun"/>
          <w:b/>
          <w:bCs/>
          <w:lang w:val="en-US" w:eastAsia="zh-CN"/>
        </w:rPr>
        <w:t>Proposal 2:  Use two new procedures in XnAP, the AIML Assistance Data Reporting Initiation and AIML Assistance Data Reporting, to request and collect performance of handed-over UEs due to AI/ML.</w:t>
      </w:r>
    </w:p>
    <w:p w14:paraId="087D338E" w14:textId="77777777" w:rsidR="00A76028" w:rsidRPr="00BB2254" w:rsidRDefault="00A76028" w:rsidP="00A76028">
      <w:pPr>
        <w:rPr>
          <w:rFonts w:eastAsia="SimSun"/>
          <w:b/>
          <w:bCs/>
          <w:lang w:val="en-US" w:eastAsia="zh-CN"/>
        </w:rPr>
      </w:pPr>
      <w:r w:rsidRPr="00BB2254">
        <w:rPr>
          <w:rFonts w:eastAsia="SimSun"/>
          <w:b/>
          <w:bCs/>
          <w:lang w:val="en-US" w:eastAsia="zh-CN"/>
        </w:rPr>
        <w:t>Proposal 3:  The new XnAP procedures, the AIML Assistance Data Reporting Initiation and AIML Assistance Data Reporting, to request and report performance of handed-over UEs should be non-UE associated procedures but should support the inclusion of UE identifiers to the performance of handed-over UEs, to allow mapping the UE performance to the UE context</w:t>
      </w:r>
      <w:r>
        <w:rPr>
          <w:rFonts w:eastAsia="SimSun"/>
          <w:b/>
          <w:bCs/>
          <w:lang w:val="en-US" w:eastAsia="zh-CN"/>
        </w:rPr>
        <w:t xml:space="preserve"> (if available)</w:t>
      </w:r>
      <w:r w:rsidRPr="00BB2254">
        <w:rPr>
          <w:rFonts w:eastAsia="SimSun"/>
          <w:b/>
          <w:bCs/>
          <w:lang w:val="en-US" w:eastAsia="zh-CN"/>
        </w:rPr>
        <w:t>.</w:t>
      </w:r>
    </w:p>
    <w:p w14:paraId="122D89BA" w14:textId="77777777" w:rsidR="00590B51" w:rsidRPr="00BB2254" w:rsidRDefault="00590B51" w:rsidP="00590B51">
      <w:pPr>
        <w:rPr>
          <w:rFonts w:eastAsia="SimSun"/>
          <w:lang w:val="en-US"/>
        </w:rPr>
      </w:pPr>
      <w:r w:rsidRPr="00BB2254">
        <w:rPr>
          <w:rFonts w:eastAsia="SimSun"/>
          <w:b/>
          <w:bCs/>
          <w:lang w:val="en-US" w:eastAsia="zh-CN"/>
        </w:rPr>
        <w:t xml:space="preserve">Proposal 4:  It is proposed that the UE performance information </w:t>
      </w:r>
      <w:r>
        <w:rPr>
          <w:rFonts w:eastAsia="SimSun"/>
          <w:b/>
          <w:bCs/>
          <w:lang w:val="en-US" w:eastAsia="zh-CN"/>
        </w:rPr>
        <w:t>includes</w:t>
      </w:r>
      <w:r w:rsidRPr="00BB2254">
        <w:rPr>
          <w:rFonts w:eastAsia="SimSun"/>
          <w:b/>
          <w:bCs/>
          <w:lang w:val="en-US" w:eastAsia="zh-CN"/>
        </w:rPr>
        <w:t xml:space="preserve"> average RAN </w:t>
      </w:r>
      <w:r>
        <w:rPr>
          <w:rFonts w:eastAsia="SimSun"/>
          <w:b/>
          <w:bCs/>
          <w:lang w:val="en-US" w:eastAsia="zh-CN"/>
        </w:rPr>
        <w:t>V</w:t>
      </w:r>
      <w:r w:rsidRPr="00BB2254">
        <w:rPr>
          <w:rFonts w:eastAsia="SimSun"/>
          <w:b/>
          <w:bCs/>
          <w:lang w:val="en-US" w:eastAsia="zh-CN"/>
        </w:rPr>
        <w:t xml:space="preserve">isible Quality of Experience (RVQoE) </w:t>
      </w:r>
      <w:r>
        <w:rPr>
          <w:rFonts w:eastAsia="SimSun"/>
          <w:b/>
          <w:bCs/>
          <w:lang w:val="en-US" w:eastAsia="zh-CN"/>
        </w:rPr>
        <w:t>measurements</w:t>
      </w:r>
      <w:r w:rsidRPr="00BB2254">
        <w:rPr>
          <w:rFonts w:eastAsia="SimSun"/>
          <w:b/>
          <w:bCs/>
          <w:lang w:val="en-US" w:eastAsia="zh-CN"/>
        </w:rPr>
        <w:t>.</w:t>
      </w:r>
    </w:p>
    <w:p w14:paraId="1E3151E9" w14:textId="45D08C40" w:rsidR="00164D3C" w:rsidRPr="00BB2254" w:rsidRDefault="00164D3C" w:rsidP="00164D3C">
      <w:pPr>
        <w:rPr>
          <w:rFonts w:eastAsia="SimSun"/>
          <w:b/>
          <w:lang w:val="en-US" w:eastAsia="zh-CN"/>
        </w:rPr>
      </w:pPr>
      <w:r w:rsidRPr="00BB2254">
        <w:rPr>
          <w:rFonts w:eastAsia="SimSun"/>
          <w:b/>
          <w:lang w:val="en-US" w:eastAsia="zh-CN"/>
        </w:rPr>
        <w:t xml:space="preserve">Proposal </w:t>
      </w:r>
      <w:r>
        <w:rPr>
          <w:rFonts w:eastAsia="SimSun"/>
          <w:b/>
          <w:bCs/>
          <w:lang w:val="en-US" w:eastAsia="zh-CN"/>
        </w:rPr>
        <w:t>5</w:t>
      </w:r>
      <w:r w:rsidRPr="00BB2254">
        <w:rPr>
          <w:rFonts w:eastAsia="SimSun"/>
          <w:b/>
          <w:lang w:val="en-US" w:eastAsia="zh-CN"/>
        </w:rPr>
        <w:t>:  Use two new procedures in XnAP</w:t>
      </w:r>
      <w:r w:rsidRPr="00BB2254">
        <w:rPr>
          <w:rFonts w:eastAsia="SimSun"/>
          <w:b/>
          <w:bCs/>
          <w:lang w:val="en-US" w:eastAsia="zh-CN"/>
        </w:rPr>
        <w:t>, the AIML Assistance Data Reporting Initiation and AIML Assistance Data Reporting,</w:t>
      </w:r>
      <w:r>
        <w:rPr>
          <w:rFonts w:eastAsia="SimSun"/>
          <w:b/>
          <w:bCs/>
          <w:lang w:val="en-US" w:eastAsia="zh-CN"/>
        </w:rPr>
        <w:t xml:space="preserve"> </w:t>
      </w:r>
      <w:r w:rsidRPr="00BB2254">
        <w:rPr>
          <w:rFonts w:eastAsia="SimSun"/>
          <w:b/>
          <w:lang w:val="en-US" w:eastAsia="zh-CN"/>
        </w:rPr>
        <w:t xml:space="preserve">for collecting predicted resource status (from </w:t>
      </w:r>
      <w:r w:rsidRPr="00BB2254">
        <w:rPr>
          <w:rFonts w:eastAsia="SimSun"/>
          <w:b/>
          <w:bCs/>
          <w:lang w:val="en-US" w:eastAsia="zh-CN"/>
        </w:rPr>
        <w:t>neighboring</w:t>
      </w:r>
      <w:r w:rsidRPr="00BB2254">
        <w:rPr>
          <w:rFonts w:eastAsia="SimSun"/>
          <w:b/>
          <w:lang w:val="en-US" w:eastAsia="zh-CN"/>
        </w:rPr>
        <w:t xml:space="preserve"> NG-RAN nodes) and performance of historical HO-ed UEs to </w:t>
      </w:r>
      <w:r w:rsidRPr="00BB2254">
        <w:rPr>
          <w:rFonts w:eastAsia="SimSun"/>
          <w:b/>
          <w:bCs/>
          <w:lang w:val="en-US" w:eastAsia="zh-CN"/>
        </w:rPr>
        <w:t>neighboring</w:t>
      </w:r>
      <w:r w:rsidRPr="00BB2254">
        <w:rPr>
          <w:rFonts w:eastAsia="SimSun"/>
          <w:b/>
          <w:lang w:val="en-US" w:eastAsia="zh-CN"/>
        </w:rPr>
        <w:t xml:space="preserve"> NG-RAN nodes.</w:t>
      </w:r>
    </w:p>
    <w:p w14:paraId="1970158D" w14:textId="77777777" w:rsidR="00164D3C" w:rsidRPr="00BB2254" w:rsidRDefault="00164D3C" w:rsidP="00164D3C">
      <w:pPr>
        <w:rPr>
          <w:rFonts w:eastAsia="SimSun"/>
          <w:b/>
          <w:lang w:val="en-US" w:eastAsia="zh-CN"/>
        </w:rPr>
      </w:pPr>
      <w:r w:rsidRPr="00BB2254">
        <w:rPr>
          <w:rFonts w:eastAsia="SimSun"/>
          <w:b/>
          <w:lang w:val="en-US" w:eastAsia="zh-CN"/>
        </w:rPr>
        <w:t xml:space="preserve">Proposal </w:t>
      </w:r>
      <w:r>
        <w:rPr>
          <w:rFonts w:eastAsia="SimSun"/>
          <w:b/>
          <w:bCs/>
          <w:lang w:val="en-US" w:eastAsia="zh-CN"/>
        </w:rPr>
        <w:t>6</w:t>
      </w:r>
      <w:r w:rsidRPr="00BB2254">
        <w:rPr>
          <w:rFonts w:eastAsia="SimSun"/>
          <w:b/>
          <w:lang w:val="en-US" w:eastAsia="zh-CN"/>
        </w:rPr>
        <w:t>:  RAN3 to agree that all outputs of AI/ML-based Mobility Optimization use case captured in the TR 37.817 are for internal use at the NG-RAN nodes, and that model output validity time is thus not relevant.</w:t>
      </w:r>
    </w:p>
    <w:p w14:paraId="7BF77B04" w14:textId="77777777" w:rsidR="00164D3C" w:rsidRPr="00BB2254" w:rsidRDefault="00164D3C" w:rsidP="00164D3C">
      <w:pPr>
        <w:rPr>
          <w:rFonts w:eastAsia="SimSun"/>
          <w:b/>
          <w:lang w:val="en-US" w:eastAsia="zh-CN"/>
        </w:rPr>
      </w:pPr>
      <w:r w:rsidRPr="00BB2254">
        <w:rPr>
          <w:rFonts w:eastAsia="SimSun"/>
          <w:b/>
          <w:lang w:val="en-US" w:eastAsia="zh-CN"/>
        </w:rPr>
        <w:t xml:space="preserve">Proposal </w:t>
      </w:r>
      <w:r>
        <w:rPr>
          <w:rFonts w:eastAsia="SimSun"/>
          <w:b/>
          <w:bCs/>
          <w:lang w:val="en-US" w:eastAsia="zh-CN"/>
        </w:rPr>
        <w:t>7</w:t>
      </w:r>
      <w:r w:rsidRPr="00BB2254">
        <w:rPr>
          <w:rFonts w:eastAsia="SimSun"/>
          <w:b/>
          <w:lang w:val="en-US" w:eastAsia="zh-CN"/>
        </w:rPr>
        <w:t xml:space="preserve">:  RAN3 to discuss the scope of the </w:t>
      </w:r>
      <w:r w:rsidRPr="00E2167A">
        <w:rPr>
          <w:rFonts w:eastAsia="SimSun"/>
          <w:b/>
          <w:lang w:val="en-US" w:eastAsia="zh-CN"/>
        </w:rPr>
        <w:t>“Priority, handover execution timing, predicted resource reservation time window for CHO”</w:t>
      </w:r>
      <w:r w:rsidRPr="00BB2254">
        <w:rPr>
          <w:rFonts w:eastAsia="SimSun"/>
          <w:b/>
          <w:i/>
          <w:lang w:val="en-US" w:eastAsia="zh-CN"/>
        </w:rPr>
        <w:t xml:space="preserve"> </w:t>
      </w:r>
      <w:r w:rsidRPr="00BB2254">
        <w:rPr>
          <w:rFonts w:eastAsia="SimSun"/>
          <w:b/>
          <w:lang w:val="en-US" w:eastAsia="zh-CN"/>
        </w:rPr>
        <w:t>and to decide whether this is a predicted time window for CHO execution.</w:t>
      </w:r>
    </w:p>
    <w:p w14:paraId="6179A10C" w14:textId="77777777" w:rsidR="00164D3C" w:rsidRPr="00BB2254" w:rsidRDefault="00164D3C" w:rsidP="00164D3C">
      <w:pPr>
        <w:rPr>
          <w:rFonts w:eastAsia="SimSun"/>
          <w:lang w:val="en-US" w:eastAsia="zh-CN"/>
        </w:rPr>
      </w:pPr>
      <w:r w:rsidRPr="00BB2254">
        <w:rPr>
          <w:rFonts w:eastAsia="SimSun"/>
          <w:b/>
          <w:lang w:val="en-US" w:eastAsia="zh-CN"/>
        </w:rPr>
        <w:t xml:space="preserve">Proposal </w:t>
      </w:r>
      <w:r>
        <w:rPr>
          <w:rFonts w:eastAsia="SimSun"/>
          <w:b/>
          <w:bCs/>
          <w:lang w:val="en-US" w:eastAsia="zh-CN"/>
        </w:rPr>
        <w:t>8</w:t>
      </w:r>
      <w:r w:rsidRPr="00BB2254">
        <w:rPr>
          <w:rFonts w:eastAsia="SimSun"/>
          <w:b/>
          <w:lang w:val="en-US" w:eastAsia="zh-CN"/>
        </w:rPr>
        <w:t>:  Use two new procedures in XnAP</w:t>
      </w:r>
      <w:r w:rsidRPr="00BB2254">
        <w:rPr>
          <w:rFonts w:eastAsia="SimSun"/>
          <w:b/>
          <w:bCs/>
          <w:lang w:val="en-US" w:eastAsia="zh-CN"/>
        </w:rPr>
        <w:t>, the AIML Assistance Data Reporting Initiation and AIML Assistance Data Reporting,</w:t>
      </w:r>
      <w:r>
        <w:rPr>
          <w:rFonts w:eastAsia="SimSun"/>
          <w:b/>
          <w:bCs/>
          <w:lang w:val="en-US" w:eastAsia="zh-CN"/>
        </w:rPr>
        <w:t xml:space="preserve"> </w:t>
      </w:r>
      <w:r w:rsidRPr="00BB2254">
        <w:rPr>
          <w:rFonts w:eastAsia="SimSun"/>
          <w:b/>
          <w:lang w:val="en-US" w:eastAsia="zh-CN"/>
        </w:rPr>
        <w:t xml:space="preserve">for collecting performance of </w:t>
      </w:r>
      <w:r w:rsidRPr="00BB2254">
        <w:rPr>
          <w:rFonts w:eastAsia="SimSun"/>
          <w:b/>
          <w:bCs/>
          <w:lang w:val="en-US" w:eastAsia="zh-CN"/>
        </w:rPr>
        <w:t>handed-over UEs</w:t>
      </w:r>
      <w:r w:rsidRPr="00BB2254">
        <w:rPr>
          <w:rFonts w:eastAsia="SimSun"/>
          <w:b/>
          <w:lang w:val="en-US" w:eastAsia="zh-CN"/>
        </w:rPr>
        <w:t xml:space="preserve"> </w:t>
      </w:r>
      <w:r w:rsidRPr="00BB2254">
        <w:rPr>
          <w:rFonts w:eastAsia="SimSun"/>
          <w:b/>
          <w:bCs/>
          <w:lang w:val="en-US" w:eastAsia="zh-CN"/>
        </w:rPr>
        <w:t>from</w:t>
      </w:r>
      <w:r w:rsidRPr="00BB2254">
        <w:rPr>
          <w:rFonts w:eastAsia="SimSun"/>
          <w:b/>
          <w:lang w:val="en-US" w:eastAsia="zh-CN"/>
        </w:rPr>
        <w:t xml:space="preserve"> target NG-RAN node.</w:t>
      </w:r>
    </w:p>
    <w:p w14:paraId="1EE9E249" w14:textId="6EBC35F6" w:rsidR="00A76028" w:rsidRPr="00BB2254" w:rsidRDefault="00164D3C" w:rsidP="007921EF">
      <w:pPr>
        <w:rPr>
          <w:rFonts w:eastAsia="SimSun"/>
          <w:b/>
          <w:lang w:val="en-US" w:eastAsia="zh-CN"/>
        </w:rPr>
      </w:pPr>
      <w:r w:rsidRPr="00BB2254">
        <w:rPr>
          <w:rFonts w:eastAsia="SimSun"/>
          <w:b/>
          <w:lang w:val="en-US"/>
        </w:rPr>
        <w:t xml:space="preserve">Proposal 9: Take as baseline the </w:t>
      </w:r>
      <w:proofErr w:type="spellStart"/>
      <w:r w:rsidRPr="00BB2254">
        <w:rPr>
          <w:rFonts w:eastAsia="SimSun"/>
          <w:b/>
          <w:bCs/>
          <w:lang w:val="en-US"/>
        </w:rPr>
        <w:t>tabulars</w:t>
      </w:r>
      <w:proofErr w:type="spellEnd"/>
      <w:r w:rsidRPr="00BB2254">
        <w:rPr>
          <w:rFonts w:eastAsia="SimSun"/>
          <w:b/>
          <w:lang w:val="en-US"/>
        </w:rPr>
        <w:t xml:space="preserve"> in </w:t>
      </w:r>
      <w:r>
        <w:rPr>
          <w:rFonts w:eastAsia="SimSun"/>
          <w:b/>
          <w:lang w:val="en-US"/>
        </w:rPr>
        <w:t>S</w:t>
      </w:r>
      <w:r w:rsidRPr="00BB2254">
        <w:rPr>
          <w:rFonts w:eastAsia="SimSun"/>
          <w:b/>
          <w:lang w:val="en-US"/>
        </w:rPr>
        <w:t xml:space="preserve">ections </w:t>
      </w:r>
      <w:r>
        <w:rPr>
          <w:rFonts w:eastAsia="SimSun"/>
          <w:b/>
          <w:lang w:val="en-US"/>
        </w:rPr>
        <w:fldChar w:fldCharType="begin"/>
      </w:r>
      <w:r>
        <w:rPr>
          <w:rFonts w:eastAsia="SimSun"/>
          <w:b/>
          <w:lang w:val="en-US"/>
        </w:rPr>
        <w:instrText xml:space="preserve"> REF _Ref110863606 \r \h </w:instrText>
      </w:r>
      <w:r>
        <w:rPr>
          <w:rFonts w:eastAsia="SimSun"/>
          <w:b/>
          <w:lang w:val="en-US"/>
        </w:rPr>
      </w:r>
      <w:r>
        <w:rPr>
          <w:rFonts w:eastAsia="SimSun"/>
          <w:b/>
          <w:lang w:val="en-US"/>
        </w:rPr>
        <w:fldChar w:fldCharType="separate"/>
      </w:r>
      <w:r>
        <w:rPr>
          <w:rFonts w:eastAsia="SimSun"/>
          <w:b/>
          <w:lang w:val="en-US"/>
        </w:rPr>
        <w:t>2</w:t>
      </w:r>
      <w:r>
        <w:rPr>
          <w:rFonts w:eastAsia="SimSun"/>
          <w:b/>
          <w:lang w:val="en-US"/>
        </w:rPr>
        <w:fldChar w:fldCharType="end"/>
      </w:r>
      <w:r w:rsidRPr="00BB2254">
        <w:rPr>
          <w:rFonts w:eastAsia="SimSun"/>
          <w:b/>
          <w:lang w:val="en-US"/>
        </w:rPr>
        <w:t xml:space="preserve"> and </w:t>
      </w:r>
      <w:r>
        <w:rPr>
          <w:rFonts w:eastAsia="SimSun"/>
          <w:b/>
          <w:lang w:val="en-US"/>
        </w:rPr>
        <w:fldChar w:fldCharType="begin"/>
      </w:r>
      <w:r>
        <w:rPr>
          <w:rFonts w:eastAsia="SimSun"/>
          <w:b/>
          <w:lang w:val="en-US"/>
        </w:rPr>
        <w:instrText xml:space="preserve"> REF _Ref110863619 \r \h </w:instrText>
      </w:r>
      <w:r>
        <w:rPr>
          <w:rFonts w:eastAsia="SimSun"/>
          <w:b/>
          <w:lang w:val="en-US"/>
        </w:rPr>
      </w:r>
      <w:r>
        <w:rPr>
          <w:rFonts w:eastAsia="SimSun"/>
          <w:b/>
          <w:lang w:val="en-US"/>
        </w:rPr>
        <w:fldChar w:fldCharType="separate"/>
      </w:r>
      <w:r>
        <w:rPr>
          <w:rFonts w:eastAsia="SimSun"/>
          <w:b/>
          <w:lang w:val="en-US"/>
        </w:rPr>
        <w:t>4</w:t>
      </w:r>
      <w:r>
        <w:rPr>
          <w:rFonts w:eastAsia="SimSun"/>
          <w:b/>
          <w:lang w:val="en-US"/>
        </w:rPr>
        <w:fldChar w:fldCharType="end"/>
      </w:r>
      <w:r w:rsidRPr="00BB2254">
        <w:rPr>
          <w:rFonts w:eastAsia="SimSun"/>
          <w:b/>
          <w:lang w:val="en-US"/>
        </w:rPr>
        <w:t xml:space="preserve"> for the definition of the </w:t>
      </w:r>
      <w:r w:rsidRPr="00BB2254">
        <w:rPr>
          <w:rFonts w:eastAsia="SimSun"/>
          <w:b/>
          <w:bCs/>
          <w:lang w:val="en-US" w:eastAsia="zh-CN"/>
        </w:rPr>
        <w:t xml:space="preserve">AIML Assistance Data </w:t>
      </w:r>
      <w:r w:rsidRPr="00BB2254">
        <w:rPr>
          <w:rFonts w:eastAsia="SimSun"/>
          <w:b/>
          <w:lang w:val="en-US" w:eastAsia="zh-CN"/>
        </w:rPr>
        <w:t xml:space="preserve">Reporting Initiation and </w:t>
      </w:r>
      <w:r w:rsidRPr="00BB2254">
        <w:rPr>
          <w:rFonts w:eastAsia="SimSun"/>
          <w:b/>
          <w:bCs/>
          <w:lang w:val="en-US" w:eastAsia="zh-CN"/>
        </w:rPr>
        <w:t>AIML Assistance Data Reporting, resembling the Xn</w:t>
      </w:r>
      <w:r>
        <w:rPr>
          <w:rFonts w:eastAsia="SimSun"/>
          <w:b/>
          <w:bCs/>
          <w:lang w:val="en-US" w:eastAsia="zh-CN"/>
        </w:rPr>
        <w:t>AP</w:t>
      </w:r>
      <w:r w:rsidRPr="00BB2254">
        <w:rPr>
          <w:rFonts w:eastAsia="SimSun"/>
          <w:b/>
          <w:bCs/>
          <w:lang w:val="en-US" w:eastAsia="zh-CN"/>
        </w:rPr>
        <w:t xml:space="preserve"> Resource Status </w:t>
      </w:r>
      <w:r>
        <w:rPr>
          <w:rFonts w:eastAsia="SimSun"/>
          <w:b/>
          <w:bCs/>
          <w:lang w:val="en-US" w:eastAsia="zh-CN"/>
        </w:rPr>
        <w:t>Reporting</w:t>
      </w:r>
      <w:r w:rsidRPr="00BB2254">
        <w:rPr>
          <w:rFonts w:eastAsia="SimSun"/>
          <w:b/>
          <w:bCs/>
          <w:lang w:val="en-US" w:eastAsia="zh-CN"/>
        </w:rPr>
        <w:t xml:space="preserve"> Initiation and Resource Status Reporting procedures</w:t>
      </w:r>
      <w:r>
        <w:rPr>
          <w:rFonts w:eastAsia="SimSun"/>
          <w:b/>
          <w:bCs/>
          <w:lang w:val="en-US" w:eastAsia="zh-CN"/>
        </w:rPr>
        <w:t>.</w:t>
      </w:r>
    </w:p>
    <w:p w14:paraId="50AF3F27" w14:textId="652483D7" w:rsidR="00066B2C" w:rsidRPr="00BB2254" w:rsidRDefault="00066B2C" w:rsidP="00066B2C">
      <w:pPr>
        <w:rPr>
          <w:rFonts w:eastAsia="SimSun"/>
          <w:lang w:val="en-US" w:eastAsia="zh-CN"/>
        </w:rPr>
      </w:pPr>
      <w:r w:rsidRPr="00BB2254">
        <w:rPr>
          <w:rFonts w:eastAsia="SimSun"/>
          <w:lang w:val="en-US" w:eastAsia="zh-CN"/>
        </w:rPr>
        <w:t xml:space="preserve">A CR to TS38.423, mirroring the proposals above, is available in </w:t>
      </w:r>
      <w:r w:rsidR="0041548B" w:rsidRPr="0041548B">
        <w:rPr>
          <w:rFonts w:eastAsia="SimSun"/>
          <w:lang w:val="en-US" w:eastAsia="zh-CN"/>
        </w:rPr>
        <w:t>R3-224491</w:t>
      </w:r>
      <w:r w:rsidR="000559A3">
        <w:rPr>
          <w:rFonts w:eastAsia="SimSun"/>
          <w:lang w:val="en-US" w:eastAsia="zh-CN"/>
        </w:rPr>
        <w:t>.</w:t>
      </w:r>
    </w:p>
    <w:p w14:paraId="33382E8D" w14:textId="77777777" w:rsidR="003D392B" w:rsidRPr="00BB2254" w:rsidRDefault="003D392B" w:rsidP="007921EF">
      <w:pPr>
        <w:rPr>
          <w:rFonts w:eastAsia="SimSun"/>
          <w:b/>
          <w:lang w:val="en-US" w:eastAsia="zh-CN"/>
        </w:rPr>
      </w:pPr>
    </w:p>
    <w:sectPr w:rsidR="003D392B" w:rsidRPr="00BB2254">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57A63" w14:textId="77777777" w:rsidR="00EB3477" w:rsidRDefault="00EB3477">
      <w:r>
        <w:separator/>
      </w:r>
    </w:p>
  </w:endnote>
  <w:endnote w:type="continuationSeparator" w:id="0">
    <w:p w14:paraId="222FDCC5" w14:textId="77777777" w:rsidR="00EB3477" w:rsidRDefault="00EB3477">
      <w:r>
        <w:continuationSeparator/>
      </w:r>
    </w:p>
  </w:endnote>
  <w:endnote w:type="continuationNotice" w:id="1">
    <w:p w14:paraId="12AC3CB3" w14:textId="77777777" w:rsidR="00EB3477" w:rsidRDefault="00EB34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B981D" w14:textId="77777777" w:rsidR="00EB3477" w:rsidRDefault="00EB3477">
      <w:r>
        <w:separator/>
      </w:r>
    </w:p>
  </w:footnote>
  <w:footnote w:type="continuationSeparator" w:id="0">
    <w:p w14:paraId="63DDFBCF" w14:textId="77777777" w:rsidR="00EB3477" w:rsidRDefault="00EB3477">
      <w:r>
        <w:continuationSeparator/>
      </w:r>
    </w:p>
  </w:footnote>
  <w:footnote w:type="continuationNotice" w:id="1">
    <w:p w14:paraId="11B67902" w14:textId="77777777" w:rsidR="00EB3477" w:rsidRDefault="00EB34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1" w15:restartNumberingAfterBreak="0">
    <w:nsid w:val="00BE24D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4B70C7"/>
    <w:multiLevelType w:val="hybridMultilevel"/>
    <w:tmpl w:val="B9F476BA"/>
    <w:lvl w:ilvl="0" w:tplc="2DF217AE">
      <w:start w:val="3"/>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66041B"/>
    <w:multiLevelType w:val="hybridMultilevel"/>
    <w:tmpl w:val="5E626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272503E"/>
    <w:multiLevelType w:val="hybridMultilevel"/>
    <w:tmpl w:val="79A29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5A163A"/>
    <w:multiLevelType w:val="hybridMultilevel"/>
    <w:tmpl w:val="E3469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12395"/>
    <w:multiLevelType w:val="hybridMultilevel"/>
    <w:tmpl w:val="27321AD2"/>
    <w:lvl w:ilvl="0" w:tplc="45F8B8F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80F7B93"/>
    <w:multiLevelType w:val="hybridMultilevel"/>
    <w:tmpl w:val="5D723F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2CF5625A"/>
    <w:multiLevelType w:val="hybridMultilevel"/>
    <w:tmpl w:val="838E4DD4"/>
    <w:lvl w:ilvl="0" w:tplc="5D920F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333A89"/>
    <w:multiLevelType w:val="hybridMultilevel"/>
    <w:tmpl w:val="535C6082"/>
    <w:lvl w:ilvl="0" w:tplc="030EAB3A">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175E62"/>
    <w:multiLevelType w:val="hybridMultilevel"/>
    <w:tmpl w:val="3CAE60FC"/>
    <w:lvl w:ilvl="0" w:tplc="030EAB3A">
      <w:start w:val="5"/>
      <w:numFmt w:val="bullet"/>
      <w:lvlText w:val="-"/>
      <w:lvlJc w:val="left"/>
      <w:pPr>
        <w:ind w:left="770" w:hanging="360"/>
      </w:pPr>
      <w:rPr>
        <w:rFonts w:ascii="Times New Roman" w:eastAsia="SimSun" w:hAnsi="Times New Roman"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7" w15:restartNumberingAfterBreak="0">
    <w:nsid w:val="356D4D89"/>
    <w:multiLevelType w:val="hybridMultilevel"/>
    <w:tmpl w:val="A726E732"/>
    <w:lvl w:ilvl="0" w:tplc="030EAB3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5642ED"/>
    <w:multiLevelType w:val="hybridMultilevel"/>
    <w:tmpl w:val="93D830AC"/>
    <w:lvl w:ilvl="0" w:tplc="45F8B8F6">
      <w:start w:val="5"/>
      <w:numFmt w:val="bullet"/>
      <w:lvlText w:val="-"/>
      <w:lvlJc w:val="left"/>
      <w:pPr>
        <w:ind w:left="1004"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0" w15:restartNumberingAfterBreak="0">
    <w:nsid w:val="3E8816A9"/>
    <w:multiLevelType w:val="hybridMultilevel"/>
    <w:tmpl w:val="7C264BAC"/>
    <w:lvl w:ilvl="0" w:tplc="F5AC631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B60AEA"/>
    <w:multiLevelType w:val="multilevel"/>
    <w:tmpl w:val="0E22697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24F1050"/>
    <w:multiLevelType w:val="hybridMultilevel"/>
    <w:tmpl w:val="F85A5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45649E"/>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3813FD8"/>
    <w:multiLevelType w:val="hybridMultilevel"/>
    <w:tmpl w:val="1F0449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88634A"/>
    <w:multiLevelType w:val="multilevel"/>
    <w:tmpl w:val="A7423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C56475"/>
    <w:multiLevelType w:val="hybridMultilevel"/>
    <w:tmpl w:val="4CF6FF60"/>
    <w:lvl w:ilvl="0" w:tplc="030EAB3A">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8C1364B"/>
    <w:multiLevelType w:val="hybridMultilevel"/>
    <w:tmpl w:val="79A29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1" w15:restartNumberingAfterBreak="0">
    <w:nsid w:val="64880E42"/>
    <w:multiLevelType w:val="multilevel"/>
    <w:tmpl w:val="E894FC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F596C11"/>
    <w:multiLevelType w:val="hybridMultilevel"/>
    <w:tmpl w:val="360E10F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FDE6177"/>
    <w:multiLevelType w:val="multilevel"/>
    <w:tmpl w:val="E0B8A98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3252DBC"/>
    <w:multiLevelType w:val="hybridMultilevel"/>
    <w:tmpl w:val="548CFC74"/>
    <w:lvl w:ilvl="0" w:tplc="37B6C0EA">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6091C"/>
    <w:multiLevelType w:val="hybridMultilevel"/>
    <w:tmpl w:val="63BC89D6"/>
    <w:lvl w:ilvl="0" w:tplc="45F8B8F6">
      <w:start w:val="5"/>
      <w:numFmt w:val="bullet"/>
      <w:lvlText w:val="-"/>
      <w:lvlJc w:val="left"/>
      <w:pPr>
        <w:ind w:left="1004"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7" w15:restartNumberingAfterBreak="0">
    <w:nsid w:val="795911F7"/>
    <w:multiLevelType w:val="hybridMultilevel"/>
    <w:tmpl w:val="DC46FB9C"/>
    <w:lvl w:ilvl="0" w:tplc="030EAB3A">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9F2172"/>
    <w:multiLevelType w:val="hybridMultilevel"/>
    <w:tmpl w:val="F41A3DDC"/>
    <w:lvl w:ilvl="0" w:tplc="1438F336">
      <w:numFmt w:val="bullet"/>
      <w:lvlText w:val="–"/>
      <w:lvlJc w:val="left"/>
      <w:pPr>
        <w:ind w:left="405" w:hanging="360"/>
      </w:pPr>
      <w:rPr>
        <w:rFonts w:ascii="Times New Roman" w:eastAsia="SimSun"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39"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41"/>
  </w:num>
  <w:num w:numId="4">
    <w:abstractNumId w:val="30"/>
  </w:num>
  <w:num w:numId="5">
    <w:abstractNumId w:val="4"/>
  </w:num>
  <w:num w:numId="6">
    <w:abstractNumId w:val="8"/>
  </w:num>
  <w:num w:numId="7">
    <w:abstractNumId w:val="23"/>
  </w:num>
  <w:num w:numId="8">
    <w:abstractNumId w:val="24"/>
  </w:num>
  <w:num w:numId="9">
    <w:abstractNumId w:val="18"/>
  </w:num>
  <w:num w:numId="10">
    <w:abstractNumId w:val="25"/>
  </w:num>
  <w:num w:numId="11">
    <w:abstractNumId w:val="40"/>
  </w:num>
  <w:num w:numId="12">
    <w:abstractNumId w:val="20"/>
  </w:num>
  <w:num w:numId="13">
    <w:abstractNumId w:val="14"/>
  </w:num>
  <w:num w:numId="14">
    <w:abstractNumId w:val="12"/>
  </w:num>
  <w:num w:numId="15">
    <w:abstractNumId w:val="11"/>
  </w:num>
  <w:num w:numId="16">
    <w:abstractNumId w:val="36"/>
  </w:num>
  <w:num w:numId="17">
    <w:abstractNumId w:val="13"/>
  </w:num>
  <w:num w:numId="18">
    <w:abstractNumId w:val="19"/>
  </w:num>
  <w:num w:numId="19">
    <w:abstractNumId w:val="33"/>
  </w:num>
  <w:num w:numId="20">
    <w:abstractNumId w:val="15"/>
  </w:num>
  <w:num w:numId="21">
    <w:abstractNumId w:val="16"/>
  </w:num>
  <w:num w:numId="22">
    <w:abstractNumId w:val="38"/>
  </w:num>
  <w:num w:numId="23">
    <w:abstractNumId w:val="37"/>
  </w:num>
  <w:num w:numId="24">
    <w:abstractNumId w:val="39"/>
  </w:num>
  <w:num w:numId="25">
    <w:abstractNumId w:val="28"/>
  </w:num>
  <w:num w:numId="26">
    <w:abstractNumId w:val="35"/>
  </w:num>
  <w:num w:numId="27">
    <w:abstractNumId w:val="2"/>
  </w:num>
  <w:num w:numId="28">
    <w:abstractNumId w:val="26"/>
  </w:num>
  <w:num w:numId="29">
    <w:abstractNumId w:val="3"/>
  </w:num>
  <w:num w:numId="30">
    <w:abstractNumId w:val="9"/>
  </w:num>
  <w:num w:numId="31">
    <w:abstractNumId w:val="27"/>
  </w:num>
  <w:num w:numId="32">
    <w:abstractNumId w:val="1"/>
  </w:num>
  <w:num w:numId="33">
    <w:abstractNumId w:val="31"/>
  </w:num>
  <w:num w:numId="34">
    <w:abstractNumId w:val="7"/>
  </w:num>
  <w:num w:numId="35">
    <w:abstractNumId w:val="21"/>
  </w:num>
  <w:num w:numId="36">
    <w:abstractNumId w:val="32"/>
  </w:num>
  <w:num w:numId="37">
    <w:abstractNumId w:val="34"/>
  </w:num>
  <w:num w:numId="38">
    <w:abstractNumId w:val="22"/>
  </w:num>
  <w:num w:numId="39">
    <w:abstractNumId w:val="10"/>
  </w:num>
  <w:num w:numId="40">
    <w:abstractNumId w:val="17"/>
  </w:num>
  <w:num w:numId="41">
    <w:abstractNumId w:val="34"/>
  </w:num>
  <w:num w:numId="42">
    <w:abstractNumId w:val="34"/>
  </w:num>
  <w:num w:numId="43">
    <w:abstractNumId w:val="34"/>
  </w:num>
  <w:num w:numId="44">
    <w:abstractNumId w:val="34"/>
  </w:num>
  <w:num w:numId="45">
    <w:abstractNumId w:val="34"/>
  </w:num>
  <w:num w:numId="46">
    <w:abstractNumId w:val="34"/>
  </w:num>
  <w:num w:numId="47">
    <w:abstractNumId w:val="34"/>
  </w:num>
  <w:num w:numId="48">
    <w:abstractNumId w:val="29"/>
  </w:num>
  <w:num w:numId="49">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23"/>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9D"/>
    <w:rsid w:val="00000537"/>
    <w:rsid w:val="00000823"/>
    <w:rsid w:val="000011DC"/>
    <w:rsid w:val="00001940"/>
    <w:rsid w:val="00002862"/>
    <w:rsid w:val="00002C5F"/>
    <w:rsid w:val="00003904"/>
    <w:rsid w:val="00003DF6"/>
    <w:rsid w:val="00003FCF"/>
    <w:rsid w:val="00004473"/>
    <w:rsid w:val="000044DA"/>
    <w:rsid w:val="00004891"/>
    <w:rsid w:val="000052DD"/>
    <w:rsid w:val="000056B2"/>
    <w:rsid w:val="00005865"/>
    <w:rsid w:val="0000613E"/>
    <w:rsid w:val="000068C4"/>
    <w:rsid w:val="00006AA0"/>
    <w:rsid w:val="000100A0"/>
    <w:rsid w:val="000110CA"/>
    <w:rsid w:val="00011674"/>
    <w:rsid w:val="000116D1"/>
    <w:rsid w:val="000118F6"/>
    <w:rsid w:val="00011E8B"/>
    <w:rsid w:val="00013CB8"/>
    <w:rsid w:val="00014D1E"/>
    <w:rsid w:val="000151A5"/>
    <w:rsid w:val="00015330"/>
    <w:rsid w:val="0001565F"/>
    <w:rsid w:val="00015BE9"/>
    <w:rsid w:val="000165EB"/>
    <w:rsid w:val="00016CC3"/>
    <w:rsid w:val="0001701A"/>
    <w:rsid w:val="00017C43"/>
    <w:rsid w:val="00017D1D"/>
    <w:rsid w:val="000205C0"/>
    <w:rsid w:val="00020BFF"/>
    <w:rsid w:val="000223B3"/>
    <w:rsid w:val="000224E8"/>
    <w:rsid w:val="00022DB6"/>
    <w:rsid w:val="00022E4A"/>
    <w:rsid w:val="0002379D"/>
    <w:rsid w:val="00023E5C"/>
    <w:rsid w:val="0002476F"/>
    <w:rsid w:val="0002498C"/>
    <w:rsid w:val="00025434"/>
    <w:rsid w:val="0002546A"/>
    <w:rsid w:val="000256B0"/>
    <w:rsid w:val="00025BEA"/>
    <w:rsid w:val="0002747B"/>
    <w:rsid w:val="0003097F"/>
    <w:rsid w:val="00030C16"/>
    <w:rsid w:val="00030E20"/>
    <w:rsid w:val="00030FDA"/>
    <w:rsid w:val="000313A9"/>
    <w:rsid w:val="00031567"/>
    <w:rsid w:val="00032AB8"/>
    <w:rsid w:val="0003419C"/>
    <w:rsid w:val="000346B7"/>
    <w:rsid w:val="000349E7"/>
    <w:rsid w:val="0003563C"/>
    <w:rsid w:val="000357E9"/>
    <w:rsid w:val="00035BE1"/>
    <w:rsid w:val="0003639D"/>
    <w:rsid w:val="00036772"/>
    <w:rsid w:val="00037B2F"/>
    <w:rsid w:val="00037B33"/>
    <w:rsid w:val="00037D1C"/>
    <w:rsid w:val="000409AA"/>
    <w:rsid w:val="00040B64"/>
    <w:rsid w:val="0004127F"/>
    <w:rsid w:val="000421C4"/>
    <w:rsid w:val="00043127"/>
    <w:rsid w:val="00043A57"/>
    <w:rsid w:val="00043BC5"/>
    <w:rsid w:val="000442D9"/>
    <w:rsid w:val="00044562"/>
    <w:rsid w:val="000451D2"/>
    <w:rsid w:val="0004579C"/>
    <w:rsid w:val="000460B7"/>
    <w:rsid w:val="000465B6"/>
    <w:rsid w:val="000468A5"/>
    <w:rsid w:val="00047A86"/>
    <w:rsid w:val="00047D2B"/>
    <w:rsid w:val="000502EF"/>
    <w:rsid w:val="0005055D"/>
    <w:rsid w:val="000507FE"/>
    <w:rsid w:val="00052018"/>
    <w:rsid w:val="000520DD"/>
    <w:rsid w:val="0005230E"/>
    <w:rsid w:val="000534B4"/>
    <w:rsid w:val="0005476A"/>
    <w:rsid w:val="00054CEB"/>
    <w:rsid w:val="00054F8C"/>
    <w:rsid w:val="000559A3"/>
    <w:rsid w:val="00056561"/>
    <w:rsid w:val="00057F83"/>
    <w:rsid w:val="00061B84"/>
    <w:rsid w:val="000622D3"/>
    <w:rsid w:val="0006274C"/>
    <w:rsid w:val="00062A3B"/>
    <w:rsid w:val="00062A5D"/>
    <w:rsid w:val="000631FE"/>
    <w:rsid w:val="000638D8"/>
    <w:rsid w:val="00064173"/>
    <w:rsid w:val="000655EF"/>
    <w:rsid w:val="000660FA"/>
    <w:rsid w:val="00066B2C"/>
    <w:rsid w:val="000673C2"/>
    <w:rsid w:val="000707AE"/>
    <w:rsid w:val="00070CDD"/>
    <w:rsid w:val="00071A4F"/>
    <w:rsid w:val="00072EDF"/>
    <w:rsid w:val="00072EF9"/>
    <w:rsid w:val="000737BB"/>
    <w:rsid w:val="00073823"/>
    <w:rsid w:val="00073B57"/>
    <w:rsid w:val="00073B8B"/>
    <w:rsid w:val="00073BC4"/>
    <w:rsid w:val="00073C97"/>
    <w:rsid w:val="0007477A"/>
    <w:rsid w:val="00075247"/>
    <w:rsid w:val="00076455"/>
    <w:rsid w:val="00076E9F"/>
    <w:rsid w:val="00076FC9"/>
    <w:rsid w:val="000804D3"/>
    <w:rsid w:val="00081C35"/>
    <w:rsid w:val="00081C37"/>
    <w:rsid w:val="00081FA0"/>
    <w:rsid w:val="000825F6"/>
    <w:rsid w:val="00083024"/>
    <w:rsid w:val="000832CF"/>
    <w:rsid w:val="00083842"/>
    <w:rsid w:val="000843D9"/>
    <w:rsid w:val="00084EBA"/>
    <w:rsid w:val="00084F0C"/>
    <w:rsid w:val="00084F5E"/>
    <w:rsid w:val="00085DF3"/>
    <w:rsid w:val="00086B96"/>
    <w:rsid w:val="0008710E"/>
    <w:rsid w:val="00090D44"/>
    <w:rsid w:val="00091077"/>
    <w:rsid w:val="00091874"/>
    <w:rsid w:val="000918C5"/>
    <w:rsid w:val="000923E7"/>
    <w:rsid w:val="00093E22"/>
    <w:rsid w:val="00094829"/>
    <w:rsid w:val="000972A0"/>
    <w:rsid w:val="0009762D"/>
    <w:rsid w:val="00097964"/>
    <w:rsid w:val="00097992"/>
    <w:rsid w:val="00097FD1"/>
    <w:rsid w:val="000A0284"/>
    <w:rsid w:val="000A10EB"/>
    <w:rsid w:val="000A1819"/>
    <w:rsid w:val="000A2D64"/>
    <w:rsid w:val="000A337E"/>
    <w:rsid w:val="000A3769"/>
    <w:rsid w:val="000A394F"/>
    <w:rsid w:val="000A3CD7"/>
    <w:rsid w:val="000A4133"/>
    <w:rsid w:val="000A4361"/>
    <w:rsid w:val="000A4636"/>
    <w:rsid w:val="000A4C5A"/>
    <w:rsid w:val="000A4D8C"/>
    <w:rsid w:val="000A61EA"/>
    <w:rsid w:val="000A689E"/>
    <w:rsid w:val="000A6CBD"/>
    <w:rsid w:val="000B061B"/>
    <w:rsid w:val="000B0790"/>
    <w:rsid w:val="000B13E4"/>
    <w:rsid w:val="000B2EFD"/>
    <w:rsid w:val="000B42A2"/>
    <w:rsid w:val="000B48A6"/>
    <w:rsid w:val="000B4B4A"/>
    <w:rsid w:val="000B4BE4"/>
    <w:rsid w:val="000B54C1"/>
    <w:rsid w:val="000B5774"/>
    <w:rsid w:val="000B5F7E"/>
    <w:rsid w:val="000B7310"/>
    <w:rsid w:val="000B78CC"/>
    <w:rsid w:val="000C00E1"/>
    <w:rsid w:val="000C0676"/>
    <w:rsid w:val="000C090A"/>
    <w:rsid w:val="000C104A"/>
    <w:rsid w:val="000C21A6"/>
    <w:rsid w:val="000C42DD"/>
    <w:rsid w:val="000C45A3"/>
    <w:rsid w:val="000C4894"/>
    <w:rsid w:val="000C4E93"/>
    <w:rsid w:val="000C6CBB"/>
    <w:rsid w:val="000C6D76"/>
    <w:rsid w:val="000C6E31"/>
    <w:rsid w:val="000C7168"/>
    <w:rsid w:val="000D0233"/>
    <w:rsid w:val="000D0344"/>
    <w:rsid w:val="000D195F"/>
    <w:rsid w:val="000D30FF"/>
    <w:rsid w:val="000D3B23"/>
    <w:rsid w:val="000D3F6A"/>
    <w:rsid w:val="000D4643"/>
    <w:rsid w:val="000D468C"/>
    <w:rsid w:val="000D52EB"/>
    <w:rsid w:val="000D5EC9"/>
    <w:rsid w:val="000D63FB"/>
    <w:rsid w:val="000D695F"/>
    <w:rsid w:val="000D78B5"/>
    <w:rsid w:val="000D7BED"/>
    <w:rsid w:val="000E022C"/>
    <w:rsid w:val="000E02F8"/>
    <w:rsid w:val="000E13C9"/>
    <w:rsid w:val="000E1B0D"/>
    <w:rsid w:val="000E21AF"/>
    <w:rsid w:val="000E2FD7"/>
    <w:rsid w:val="000E301C"/>
    <w:rsid w:val="000E3370"/>
    <w:rsid w:val="000E33C3"/>
    <w:rsid w:val="000E38B9"/>
    <w:rsid w:val="000E4329"/>
    <w:rsid w:val="000E477E"/>
    <w:rsid w:val="000E4AF3"/>
    <w:rsid w:val="000E558F"/>
    <w:rsid w:val="000E7C81"/>
    <w:rsid w:val="000E7E26"/>
    <w:rsid w:val="000F025B"/>
    <w:rsid w:val="000F1A85"/>
    <w:rsid w:val="000F1FC4"/>
    <w:rsid w:val="000F2314"/>
    <w:rsid w:val="000F27AD"/>
    <w:rsid w:val="000F446E"/>
    <w:rsid w:val="000F5047"/>
    <w:rsid w:val="000F682F"/>
    <w:rsid w:val="000F6965"/>
    <w:rsid w:val="000F6E6D"/>
    <w:rsid w:val="000F7A9D"/>
    <w:rsid w:val="000F7B91"/>
    <w:rsid w:val="0010012E"/>
    <w:rsid w:val="00100151"/>
    <w:rsid w:val="001001A5"/>
    <w:rsid w:val="00100609"/>
    <w:rsid w:val="00100BFE"/>
    <w:rsid w:val="00101C00"/>
    <w:rsid w:val="00101C0B"/>
    <w:rsid w:val="001024B9"/>
    <w:rsid w:val="00103A03"/>
    <w:rsid w:val="00104F50"/>
    <w:rsid w:val="001053B5"/>
    <w:rsid w:val="0010634F"/>
    <w:rsid w:val="00107EAF"/>
    <w:rsid w:val="00107EFF"/>
    <w:rsid w:val="00107FF6"/>
    <w:rsid w:val="00110973"/>
    <w:rsid w:val="00110CE9"/>
    <w:rsid w:val="00110F60"/>
    <w:rsid w:val="00110FE8"/>
    <w:rsid w:val="001119E6"/>
    <w:rsid w:val="001126C8"/>
    <w:rsid w:val="00112786"/>
    <w:rsid w:val="00112C1D"/>
    <w:rsid w:val="001133CF"/>
    <w:rsid w:val="00113571"/>
    <w:rsid w:val="00114098"/>
    <w:rsid w:val="00114EB0"/>
    <w:rsid w:val="00116510"/>
    <w:rsid w:val="00117200"/>
    <w:rsid w:val="001177F1"/>
    <w:rsid w:val="00117B42"/>
    <w:rsid w:val="00117E84"/>
    <w:rsid w:val="00120196"/>
    <w:rsid w:val="00120B9C"/>
    <w:rsid w:val="001211E5"/>
    <w:rsid w:val="00121CA2"/>
    <w:rsid w:val="00121D80"/>
    <w:rsid w:val="00121F0A"/>
    <w:rsid w:val="00122221"/>
    <w:rsid w:val="0012227B"/>
    <w:rsid w:val="001227E7"/>
    <w:rsid w:val="00124E59"/>
    <w:rsid w:val="00125A22"/>
    <w:rsid w:val="00125C1E"/>
    <w:rsid w:val="00126539"/>
    <w:rsid w:val="00126BF7"/>
    <w:rsid w:val="0013091C"/>
    <w:rsid w:val="00130AC6"/>
    <w:rsid w:val="00130C8A"/>
    <w:rsid w:val="001311A4"/>
    <w:rsid w:val="001312D1"/>
    <w:rsid w:val="0013156C"/>
    <w:rsid w:val="00131814"/>
    <w:rsid w:val="00131EA5"/>
    <w:rsid w:val="0013204A"/>
    <w:rsid w:val="00132625"/>
    <w:rsid w:val="001339CE"/>
    <w:rsid w:val="0013422D"/>
    <w:rsid w:val="001347DC"/>
    <w:rsid w:val="00135B09"/>
    <w:rsid w:val="00137611"/>
    <w:rsid w:val="00137C1D"/>
    <w:rsid w:val="00140232"/>
    <w:rsid w:val="0014087A"/>
    <w:rsid w:val="001410BE"/>
    <w:rsid w:val="001412DA"/>
    <w:rsid w:val="00141333"/>
    <w:rsid w:val="00141DD6"/>
    <w:rsid w:val="00144AA6"/>
    <w:rsid w:val="0014638D"/>
    <w:rsid w:val="001463CD"/>
    <w:rsid w:val="0014700D"/>
    <w:rsid w:val="001470E2"/>
    <w:rsid w:val="00150025"/>
    <w:rsid w:val="0015093A"/>
    <w:rsid w:val="00150FD5"/>
    <w:rsid w:val="00152608"/>
    <w:rsid w:val="00152747"/>
    <w:rsid w:val="0015288A"/>
    <w:rsid w:val="001538A7"/>
    <w:rsid w:val="001539AB"/>
    <w:rsid w:val="0015466A"/>
    <w:rsid w:val="001551A2"/>
    <w:rsid w:val="0015526C"/>
    <w:rsid w:val="0015564C"/>
    <w:rsid w:val="001568FD"/>
    <w:rsid w:val="00157372"/>
    <w:rsid w:val="00157462"/>
    <w:rsid w:val="0016006A"/>
    <w:rsid w:val="0016044E"/>
    <w:rsid w:val="00160DF5"/>
    <w:rsid w:val="001636D5"/>
    <w:rsid w:val="00163EEC"/>
    <w:rsid w:val="00164AD6"/>
    <w:rsid w:val="00164D3C"/>
    <w:rsid w:val="00165014"/>
    <w:rsid w:val="0016664E"/>
    <w:rsid w:val="001679FD"/>
    <w:rsid w:val="0017100B"/>
    <w:rsid w:val="00171F68"/>
    <w:rsid w:val="001728DC"/>
    <w:rsid w:val="00173F44"/>
    <w:rsid w:val="001745D1"/>
    <w:rsid w:val="00174AB9"/>
    <w:rsid w:val="00174E47"/>
    <w:rsid w:val="00175EC9"/>
    <w:rsid w:val="00176C5F"/>
    <w:rsid w:val="00177369"/>
    <w:rsid w:val="001775C4"/>
    <w:rsid w:val="001778DC"/>
    <w:rsid w:val="00177ED9"/>
    <w:rsid w:val="0018002A"/>
    <w:rsid w:val="0018017B"/>
    <w:rsid w:val="0018018E"/>
    <w:rsid w:val="001802A4"/>
    <w:rsid w:val="00181069"/>
    <w:rsid w:val="00181101"/>
    <w:rsid w:val="00181895"/>
    <w:rsid w:val="001832D0"/>
    <w:rsid w:val="001839A7"/>
    <w:rsid w:val="00184216"/>
    <w:rsid w:val="001842FC"/>
    <w:rsid w:val="00184BF6"/>
    <w:rsid w:val="00184EF7"/>
    <w:rsid w:val="001851B6"/>
    <w:rsid w:val="001856FA"/>
    <w:rsid w:val="00185A40"/>
    <w:rsid w:val="001860A0"/>
    <w:rsid w:val="00186359"/>
    <w:rsid w:val="00187576"/>
    <w:rsid w:val="00187AD9"/>
    <w:rsid w:val="00187D1A"/>
    <w:rsid w:val="00191097"/>
    <w:rsid w:val="0019227A"/>
    <w:rsid w:val="001925AA"/>
    <w:rsid w:val="00192833"/>
    <w:rsid w:val="00192A6A"/>
    <w:rsid w:val="001938A5"/>
    <w:rsid w:val="00194C89"/>
    <w:rsid w:val="001950A9"/>
    <w:rsid w:val="00195650"/>
    <w:rsid w:val="00196287"/>
    <w:rsid w:val="001977BB"/>
    <w:rsid w:val="001977C8"/>
    <w:rsid w:val="00197A45"/>
    <w:rsid w:val="00197C7B"/>
    <w:rsid w:val="001A02D8"/>
    <w:rsid w:val="001A0488"/>
    <w:rsid w:val="001A17B3"/>
    <w:rsid w:val="001A1B88"/>
    <w:rsid w:val="001A1D21"/>
    <w:rsid w:val="001A1F92"/>
    <w:rsid w:val="001A2004"/>
    <w:rsid w:val="001A2382"/>
    <w:rsid w:val="001A34F0"/>
    <w:rsid w:val="001A38C1"/>
    <w:rsid w:val="001A44EE"/>
    <w:rsid w:val="001A68F4"/>
    <w:rsid w:val="001A6CB0"/>
    <w:rsid w:val="001A6E72"/>
    <w:rsid w:val="001A7043"/>
    <w:rsid w:val="001B032D"/>
    <w:rsid w:val="001B0E58"/>
    <w:rsid w:val="001B1D9D"/>
    <w:rsid w:val="001B1FB4"/>
    <w:rsid w:val="001B2FCB"/>
    <w:rsid w:val="001B325F"/>
    <w:rsid w:val="001B3764"/>
    <w:rsid w:val="001B3D7B"/>
    <w:rsid w:val="001B415E"/>
    <w:rsid w:val="001B4A02"/>
    <w:rsid w:val="001B4A16"/>
    <w:rsid w:val="001B4DB9"/>
    <w:rsid w:val="001B4E16"/>
    <w:rsid w:val="001B511A"/>
    <w:rsid w:val="001B57B0"/>
    <w:rsid w:val="001B5E85"/>
    <w:rsid w:val="001B6380"/>
    <w:rsid w:val="001B6CDE"/>
    <w:rsid w:val="001B6F83"/>
    <w:rsid w:val="001B735D"/>
    <w:rsid w:val="001B741A"/>
    <w:rsid w:val="001B7708"/>
    <w:rsid w:val="001B7CA3"/>
    <w:rsid w:val="001C022C"/>
    <w:rsid w:val="001C05C7"/>
    <w:rsid w:val="001C09BD"/>
    <w:rsid w:val="001C0B7B"/>
    <w:rsid w:val="001C111C"/>
    <w:rsid w:val="001C1982"/>
    <w:rsid w:val="001C2AB9"/>
    <w:rsid w:val="001C2DD3"/>
    <w:rsid w:val="001C2EE6"/>
    <w:rsid w:val="001C3CE5"/>
    <w:rsid w:val="001C4A8B"/>
    <w:rsid w:val="001C4BCE"/>
    <w:rsid w:val="001C5294"/>
    <w:rsid w:val="001C5F62"/>
    <w:rsid w:val="001C6466"/>
    <w:rsid w:val="001C6846"/>
    <w:rsid w:val="001C6FB6"/>
    <w:rsid w:val="001C7BAE"/>
    <w:rsid w:val="001D1842"/>
    <w:rsid w:val="001D1EAA"/>
    <w:rsid w:val="001D2965"/>
    <w:rsid w:val="001D36FE"/>
    <w:rsid w:val="001D3DBF"/>
    <w:rsid w:val="001D41B6"/>
    <w:rsid w:val="001D4FA8"/>
    <w:rsid w:val="001D504E"/>
    <w:rsid w:val="001D5460"/>
    <w:rsid w:val="001D63B0"/>
    <w:rsid w:val="001D6B72"/>
    <w:rsid w:val="001D6F72"/>
    <w:rsid w:val="001D711B"/>
    <w:rsid w:val="001D747D"/>
    <w:rsid w:val="001E0B57"/>
    <w:rsid w:val="001E0C38"/>
    <w:rsid w:val="001E0D14"/>
    <w:rsid w:val="001E0E99"/>
    <w:rsid w:val="001E1303"/>
    <w:rsid w:val="001E16B9"/>
    <w:rsid w:val="001E1A4D"/>
    <w:rsid w:val="001E2857"/>
    <w:rsid w:val="001E3038"/>
    <w:rsid w:val="001E35AF"/>
    <w:rsid w:val="001E370A"/>
    <w:rsid w:val="001E3784"/>
    <w:rsid w:val="001E3E3A"/>
    <w:rsid w:val="001E41F3"/>
    <w:rsid w:val="001E4AA3"/>
    <w:rsid w:val="001E50E2"/>
    <w:rsid w:val="001E544F"/>
    <w:rsid w:val="001E5A5E"/>
    <w:rsid w:val="001E6065"/>
    <w:rsid w:val="001E7450"/>
    <w:rsid w:val="001E7606"/>
    <w:rsid w:val="001E7D40"/>
    <w:rsid w:val="001F015D"/>
    <w:rsid w:val="001F0201"/>
    <w:rsid w:val="001F08D6"/>
    <w:rsid w:val="001F0CA1"/>
    <w:rsid w:val="001F11DC"/>
    <w:rsid w:val="001F2422"/>
    <w:rsid w:val="001F2461"/>
    <w:rsid w:val="001F2538"/>
    <w:rsid w:val="001F2CFC"/>
    <w:rsid w:val="001F39BD"/>
    <w:rsid w:val="001F3BDF"/>
    <w:rsid w:val="001F41BB"/>
    <w:rsid w:val="001F461F"/>
    <w:rsid w:val="001F46A0"/>
    <w:rsid w:val="001F4747"/>
    <w:rsid w:val="001F5363"/>
    <w:rsid w:val="001F5B17"/>
    <w:rsid w:val="001F6117"/>
    <w:rsid w:val="001F6563"/>
    <w:rsid w:val="001F6779"/>
    <w:rsid w:val="001F7A97"/>
    <w:rsid w:val="00200340"/>
    <w:rsid w:val="002010F1"/>
    <w:rsid w:val="0020116F"/>
    <w:rsid w:val="0020138F"/>
    <w:rsid w:val="00201AEC"/>
    <w:rsid w:val="00201BE3"/>
    <w:rsid w:val="002023A8"/>
    <w:rsid w:val="002023FE"/>
    <w:rsid w:val="002025FD"/>
    <w:rsid w:val="00203E28"/>
    <w:rsid w:val="002042A1"/>
    <w:rsid w:val="0020481A"/>
    <w:rsid w:val="002053A6"/>
    <w:rsid w:val="0020587A"/>
    <w:rsid w:val="002059E8"/>
    <w:rsid w:val="00205B9C"/>
    <w:rsid w:val="00206268"/>
    <w:rsid w:val="00206464"/>
    <w:rsid w:val="00207048"/>
    <w:rsid w:val="00207793"/>
    <w:rsid w:val="00207B7D"/>
    <w:rsid w:val="002107B2"/>
    <w:rsid w:val="002110E0"/>
    <w:rsid w:val="0021160E"/>
    <w:rsid w:val="00211916"/>
    <w:rsid w:val="0021208B"/>
    <w:rsid w:val="0021237C"/>
    <w:rsid w:val="00212651"/>
    <w:rsid w:val="00212845"/>
    <w:rsid w:val="00212937"/>
    <w:rsid w:val="0021321F"/>
    <w:rsid w:val="00213962"/>
    <w:rsid w:val="00214991"/>
    <w:rsid w:val="00214BBF"/>
    <w:rsid w:val="00214E63"/>
    <w:rsid w:val="00214ED6"/>
    <w:rsid w:val="00215467"/>
    <w:rsid w:val="0021608C"/>
    <w:rsid w:val="0021633F"/>
    <w:rsid w:val="00220898"/>
    <w:rsid w:val="00220BDF"/>
    <w:rsid w:val="00221003"/>
    <w:rsid w:val="002211EA"/>
    <w:rsid w:val="002214AD"/>
    <w:rsid w:val="0022182B"/>
    <w:rsid w:val="00223223"/>
    <w:rsid w:val="00223971"/>
    <w:rsid w:val="00223A8B"/>
    <w:rsid w:val="00223D6A"/>
    <w:rsid w:val="0022418F"/>
    <w:rsid w:val="0022499C"/>
    <w:rsid w:val="00224B6C"/>
    <w:rsid w:val="00225BF4"/>
    <w:rsid w:val="002261DC"/>
    <w:rsid w:val="002263AA"/>
    <w:rsid w:val="002263E5"/>
    <w:rsid w:val="00226AF5"/>
    <w:rsid w:val="002273E4"/>
    <w:rsid w:val="002277A5"/>
    <w:rsid w:val="00227893"/>
    <w:rsid w:val="00227A26"/>
    <w:rsid w:val="002310E7"/>
    <w:rsid w:val="002313BF"/>
    <w:rsid w:val="00231E54"/>
    <w:rsid w:val="00231F3A"/>
    <w:rsid w:val="002321E8"/>
    <w:rsid w:val="002322F7"/>
    <w:rsid w:val="002323C1"/>
    <w:rsid w:val="00232E93"/>
    <w:rsid w:val="0023360F"/>
    <w:rsid w:val="00233771"/>
    <w:rsid w:val="00234668"/>
    <w:rsid w:val="00234F69"/>
    <w:rsid w:val="00235251"/>
    <w:rsid w:val="002355E4"/>
    <w:rsid w:val="00235B4C"/>
    <w:rsid w:val="00236542"/>
    <w:rsid w:val="00236705"/>
    <w:rsid w:val="0023683D"/>
    <w:rsid w:val="002376A3"/>
    <w:rsid w:val="002379A1"/>
    <w:rsid w:val="00237E1D"/>
    <w:rsid w:val="00241AD4"/>
    <w:rsid w:val="00242775"/>
    <w:rsid w:val="00242A45"/>
    <w:rsid w:val="0024335F"/>
    <w:rsid w:val="00243B63"/>
    <w:rsid w:val="00243BC1"/>
    <w:rsid w:val="00244332"/>
    <w:rsid w:val="00245042"/>
    <w:rsid w:val="00245B23"/>
    <w:rsid w:val="002462B7"/>
    <w:rsid w:val="002462D8"/>
    <w:rsid w:val="0024675E"/>
    <w:rsid w:val="00246DE8"/>
    <w:rsid w:val="002470E7"/>
    <w:rsid w:val="0025022A"/>
    <w:rsid w:val="00250854"/>
    <w:rsid w:val="0025228F"/>
    <w:rsid w:val="002522DD"/>
    <w:rsid w:val="00252840"/>
    <w:rsid w:val="002530BE"/>
    <w:rsid w:val="00253319"/>
    <w:rsid w:val="002533FF"/>
    <w:rsid w:val="00253AF8"/>
    <w:rsid w:val="00253E55"/>
    <w:rsid w:val="00254DFA"/>
    <w:rsid w:val="00256FF4"/>
    <w:rsid w:val="00257195"/>
    <w:rsid w:val="002578D8"/>
    <w:rsid w:val="0026088F"/>
    <w:rsid w:val="00261009"/>
    <w:rsid w:val="002613A5"/>
    <w:rsid w:val="002618B5"/>
    <w:rsid w:val="0026190D"/>
    <w:rsid w:val="002621E1"/>
    <w:rsid w:val="00262414"/>
    <w:rsid w:val="002628CE"/>
    <w:rsid w:val="00262B89"/>
    <w:rsid w:val="00264DD0"/>
    <w:rsid w:val="0026657F"/>
    <w:rsid w:val="00266AB1"/>
    <w:rsid w:val="00266F59"/>
    <w:rsid w:val="00267354"/>
    <w:rsid w:val="0026760A"/>
    <w:rsid w:val="00267881"/>
    <w:rsid w:val="00270B7C"/>
    <w:rsid w:val="002723F2"/>
    <w:rsid w:val="00273821"/>
    <w:rsid w:val="0027397E"/>
    <w:rsid w:val="00273FC1"/>
    <w:rsid w:val="00274120"/>
    <w:rsid w:val="0027438A"/>
    <w:rsid w:val="00274629"/>
    <w:rsid w:val="00274E67"/>
    <w:rsid w:val="00275B85"/>
    <w:rsid w:val="00275D12"/>
    <w:rsid w:val="00276424"/>
    <w:rsid w:val="00276CD2"/>
    <w:rsid w:val="00276FD5"/>
    <w:rsid w:val="00277A1E"/>
    <w:rsid w:val="0028062F"/>
    <w:rsid w:val="002808AD"/>
    <w:rsid w:val="002809AF"/>
    <w:rsid w:val="00280A47"/>
    <w:rsid w:val="00280FEC"/>
    <w:rsid w:val="002811A1"/>
    <w:rsid w:val="00281EB0"/>
    <w:rsid w:val="00281F1F"/>
    <w:rsid w:val="002821B2"/>
    <w:rsid w:val="002832F9"/>
    <w:rsid w:val="0028344F"/>
    <w:rsid w:val="00284020"/>
    <w:rsid w:val="0028456D"/>
    <w:rsid w:val="002851AC"/>
    <w:rsid w:val="00285749"/>
    <w:rsid w:val="0028675B"/>
    <w:rsid w:val="00286CBD"/>
    <w:rsid w:val="00286DEC"/>
    <w:rsid w:val="00287F86"/>
    <w:rsid w:val="002926C8"/>
    <w:rsid w:val="002928C7"/>
    <w:rsid w:val="00292EAA"/>
    <w:rsid w:val="002934AE"/>
    <w:rsid w:val="00293D64"/>
    <w:rsid w:val="00293D85"/>
    <w:rsid w:val="002952E2"/>
    <w:rsid w:val="00295352"/>
    <w:rsid w:val="0029573B"/>
    <w:rsid w:val="002959FF"/>
    <w:rsid w:val="00295C05"/>
    <w:rsid w:val="00295D94"/>
    <w:rsid w:val="002962CA"/>
    <w:rsid w:val="002A06A1"/>
    <w:rsid w:val="002A0A84"/>
    <w:rsid w:val="002A1251"/>
    <w:rsid w:val="002A3934"/>
    <w:rsid w:val="002A622D"/>
    <w:rsid w:val="002A6D09"/>
    <w:rsid w:val="002A6FBE"/>
    <w:rsid w:val="002B0115"/>
    <w:rsid w:val="002B0F9D"/>
    <w:rsid w:val="002B1C9E"/>
    <w:rsid w:val="002B1E85"/>
    <w:rsid w:val="002B2FDE"/>
    <w:rsid w:val="002B33BB"/>
    <w:rsid w:val="002B39CB"/>
    <w:rsid w:val="002B3E9E"/>
    <w:rsid w:val="002B4A9F"/>
    <w:rsid w:val="002B565A"/>
    <w:rsid w:val="002B59FE"/>
    <w:rsid w:val="002B5AB8"/>
    <w:rsid w:val="002B689A"/>
    <w:rsid w:val="002B6A3F"/>
    <w:rsid w:val="002B7766"/>
    <w:rsid w:val="002B7784"/>
    <w:rsid w:val="002B7AEB"/>
    <w:rsid w:val="002C0977"/>
    <w:rsid w:val="002C09D5"/>
    <w:rsid w:val="002C24E5"/>
    <w:rsid w:val="002C28CD"/>
    <w:rsid w:val="002C2A99"/>
    <w:rsid w:val="002C2BDC"/>
    <w:rsid w:val="002C2F0A"/>
    <w:rsid w:val="002C3AB2"/>
    <w:rsid w:val="002C3F9C"/>
    <w:rsid w:val="002C4745"/>
    <w:rsid w:val="002C47B6"/>
    <w:rsid w:val="002C4844"/>
    <w:rsid w:val="002C4BB7"/>
    <w:rsid w:val="002C4D03"/>
    <w:rsid w:val="002C5758"/>
    <w:rsid w:val="002C5BCD"/>
    <w:rsid w:val="002C62B0"/>
    <w:rsid w:val="002C63B6"/>
    <w:rsid w:val="002C650E"/>
    <w:rsid w:val="002C68FF"/>
    <w:rsid w:val="002C7216"/>
    <w:rsid w:val="002C73CF"/>
    <w:rsid w:val="002C7B02"/>
    <w:rsid w:val="002C7D2A"/>
    <w:rsid w:val="002D0515"/>
    <w:rsid w:val="002D13AF"/>
    <w:rsid w:val="002D1D19"/>
    <w:rsid w:val="002D2931"/>
    <w:rsid w:val="002D2F23"/>
    <w:rsid w:val="002D32AD"/>
    <w:rsid w:val="002D3445"/>
    <w:rsid w:val="002D38BF"/>
    <w:rsid w:val="002D3C99"/>
    <w:rsid w:val="002D3F6E"/>
    <w:rsid w:val="002D4229"/>
    <w:rsid w:val="002D462A"/>
    <w:rsid w:val="002D4826"/>
    <w:rsid w:val="002D4878"/>
    <w:rsid w:val="002D4B06"/>
    <w:rsid w:val="002D4DCF"/>
    <w:rsid w:val="002D721E"/>
    <w:rsid w:val="002D756C"/>
    <w:rsid w:val="002E068A"/>
    <w:rsid w:val="002E0B07"/>
    <w:rsid w:val="002E0E6D"/>
    <w:rsid w:val="002E16EB"/>
    <w:rsid w:val="002E1B9A"/>
    <w:rsid w:val="002E1C55"/>
    <w:rsid w:val="002E1E14"/>
    <w:rsid w:val="002E2184"/>
    <w:rsid w:val="002E219C"/>
    <w:rsid w:val="002E2C3E"/>
    <w:rsid w:val="002E3EF6"/>
    <w:rsid w:val="002E4216"/>
    <w:rsid w:val="002E4C5F"/>
    <w:rsid w:val="002E5A45"/>
    <w:rsid w:val="002E5E1A"/>
    <w:rsid w:val="002E6538"/>
    <w:rsid w:val="002E6A69"/>
    <w:rsid w:val="002E74B9"/>
    <w:rsid w:val="002E7896"/>
    <w:rsid w:val="002F03BC"/>
    <w:rsid w:val="002F0445"/>
    <w:rsid w:val="002F0AC1"/>
    <w:rsid w:val="002F0F3C"/>
    <w:rsid w:val="002F0F8C"/>
    <w:rsid w:val="002F1E63"/>
    <w:rsid w:val="002F4309"/>
    <w:rsid w:val="002F4657"/>
    <w:rsid w:val="002F4CD8"/>
    <w:rsid w:val="002F55B2"/>
    <w:rsid w:val="002F6B54"/>
    <w:rsid w:val="002F6F9D"/>
    <w:rsid w:val="002F767C"/>
    <w:rsid w:val="002F7A88"/>
    <w:rsid w:val="003001D0"/>
    <w:rsid w:val="003003F1"/>
    <w:rsid w:val="003004F9"/>
    <w:rsid w:val="003012C8"/>
    <w:rsid w:val="00301696"/>
    <w:rsid w:val="00301ACB"/>
    <w:rsid w:val="00302459"/>
    <w:rsid w:val="003028B2"/>
    <w:rsid w:val="00303421"/>
    <w:rsid w:val="00303DCF"/>
    <w:rsid w:val="003045A8"/>
    <w:rsid w:val="00305706"/>
    <w:rsid w:val="003058B5"/>
    <w:rsid w:val="00305BD4"/>
    <w:rsid w:val="00305EE5"/>
    <w:rsid w:val="00305F20"/>
    <w:rsid w:val="0030696B"/>
    <w:rsid w:val="003079D9"/>
    <w:rsid w:val="00310203"/>
    <w:rsid w:val="00310AAF"/>
    <w:rsid w:val="00310F20"/>
    <w:rsid w:val="0031179C"/>
    <w:rsid w:val="00312627"/>
    <w:rsid w:val="00312856"/>
    <w:rsid w:val="0031543D"/>
    <w:rsid w:val="00315F2F"/>
    <w:rsid w:val="003166E1"/>
    <w:rsid w:val="00316D12"/>
    <w:rsid w:val="00316D4A"/>
    <w:rsid w:val="00317929"/>
    <w:rsid w:val="003204F5"/>
    <w:rsid w:val="003205DA"/>
    <w:rsid w:val="00320BDF"/>
    <w:rsid w:val="0032143F"/>
    <w:rsid w:val="00322520"/>
    <w:rsid w:val="00322BF9"/>
    <w:rsid w:val="00322D52"/>
    <w:rsid w:val="00323C5D"/>
    <w:rsid w:val="00323FF7"/>
    <w:rsid w:val="0032432B"/>
    <w:rsid w:val="00324A77"/>
    <w:rsid w:val="00324AD8"/>
    <w:rsid w:val="00324E7A"/>
    <w:rsid w:val="00325769"/>
    <w:rsid w:val="00325B85"/>
    <w:rsid w:val="00325E64"/>
    <w:rsid w:val="00326166"/>
    <w:rsid w:val="00326C1A"/>
    <w:rsid w:val="0032742E"/>
    <w:rsid w:val="00327C4D"/>
    <w:rsid w:val="00327C80"/>
    <w:rsid w:val="0033011C"/>
    <w:rsid w:val="0033143D"/>
    <w:rsid w:val="00331D74"/>
    <w:rsid w:val="0033243D"/>
    <w:rsid w:val="00332B0C"/>
    <w:rsid w:val="003336E3"/>
    <w:rsid w:val="00333B90"/>
    <w:rsid w:val="00334763"/>
    <w:rsid w:val="00334BBB"/>
    <w:rsid w:val="00336387"/>
    <w:rsid w:val="00336954"/>
    <w:rsid w:val="003371C6"/>
    <w:rsid w:val="00337281"/>
    <w:rsid w:val="0033799E"/>
    <w:rsid w:val="00340FC5"/>
    <w:rsid w:val="00341115"/>
    <w:rsid w:val="00341122"/>
    <w:rsid w:val="00342A3B"/>
    <w:rsid w:val="00342E26"/>
    <w:rsid w:val="003436A3"/>
    <w:rsid w:val="00343FB8"/>
    <w:rsid w:val="003448B5"/>
    <w:rsid w:val="003452B6"/>
    <w:rsid w:val="00345771"/>
    <w:rsid w:val="00347361"/>
    <w:rsid w:val="00347C87"/>
    <w:rsid w:val="0035052F"/>
    <w:rsid w:val="00351711"/>
    <w:rsid w:val="00351802"/>
    <w:rsid w:val="00351B7B"/>
    <w:rsid w:val="00351BCD"/>
    <w:rsid w:val="00352A6B"/>
    <w:rsid w:val="0035378A"/>
    <w:rsid w:val="00353A10"/>
    <w:rsid w:val="00353FA9"/>
    <w:rsid w:val="00355891"/>
    <w:rsid w:val="00355E3A"/>
    <w:rsid w:val="00355E72"/>
    <w:rsid w:val="003561A9"/>
    <w:rsid w:val="00357A1A"/>
    <w:rsid w:val="00357C32"/>
    <w:rsid w:val="00360667"/>
    <w:rsid w:val="003616A4"/>
    <w:rsid w:val="00361D36"/>
    <w:rsid w:val="003621A3"/>
    <w:rsid w:val="00363C45"/>
    <w:rsid w:val="00363FF1"/>
    <w:rsid w:val="003643D7"/>
    <w:rsid w:val="003649B7"/>
    <w:rsid w:val="003654C2"/>
    <w:rsid w:val="003661F5"/>
    <w:rsid w:val="00366FA1"/>
    <w:rsid w:val="00367490"/>
    <w:rsid w:val="00367757"/>
    <w:rsid w:val="00367F28"/>
    <w:rsid w:val="0037004C"/>
    <w:rsid w:val="003703CB"/>
    <w:rsid w:val="003706E8"/>
    <w:rsid w:val="00370F0E"/>
    <w:rsid w:val="0037119B"/>
    <w:rsid w:val="003712FD"/>
    <w:rsid w:val="003716D6"/>
    <w:rsid w:val="00371EED"/>
    <w:rsid w:val="00372A7D"/>
    <w:rsid w:val="00372C5D"/>
    <w:rsid w:val="00373E10"/>
    <w:rsid w:val="00374178"/>
    <w:rsid w:val="0037427C"/>
    <w:rsid w:val="003745D0"/>
    <w:rsid w:val="003746AE"/>
    <w:rsid w:val="00374C82"/>
    <w:rsid w:val="00374D69"/>
    <w:rsid w:val="00376CFE"/>
    <w:rsid w:val="003774AC"/>
    <w:rsid w:val="00380EBB"/>
    <w:rsid w:val="003819DC"/>
    <w:rsid w:val="00381C0D"/>
    <w:rsid w:val="00381F6C"/>
    <w:rsid w:val="00382187"/>
    <w:rsid w:val="00382B41"/>
    <w:rsid w:val="003840CB"/>
    <w:rsid w:val="00384193"/>
    <w:rsid w:val="00384EED"/>
    <w:rsid w:val="003852F4"/>
    <w:rsid w:val="003862C3"/>
    <w:rsid w:val="00387505"/>
    <w:rsid w:val="003878A1"/>
    <w:rsid w:val="00387985"/>
    <w:rsid w:val="00387AE4"/>
    <w:rsid w:val="00390EDA"/>
    <w:rsid w:val="003910B5"/>
    <w:rsid w:val="003912E8"/>
    <w:rsid w:val="00391BE3"/>
    <w:rsid w:val="003923AD"/>
    <w:rsid w:val="003928A8"/>
    <w:rsid w:val="00393AB1"/>
    <w:rsid w:val="00393C91"/>
    <w:rsid w:val="00393FA3"/>
    <w:rsid w:val="0039412B"/>
    <w:rsid w:val="00394CE1"/>
    <w:rsid w:val="00394CF5"/>
    <w:rsid w:val="00394D90"/>
    <w:rsid w:val="0039604D"/>
    <w:rsid w:val="00396450"/>
    <w:rsid w:val="00397B2C"/>
    <w:rsid w:val="003A2E9C"/>
    <w:rsid w:val="003A38B6"/>
    <w:rsid w:val="003A41E4"/>
    <w:rsid w:val="003A4FE1"/>
    <w:rsid w:val="003A557A"/>
    <w:rsid w:val="003A67EF"/>
    <w:rsid w:val="003A6D6C"/>
    <w:rsid w:val="003B0085"/>
    <w:rsid w:val="003B0D70"/>
    <w:rsid w:val="003B1371"/>
    <w:rsid w:val="003B3117"/>
    <w:rsid w:val="003B3D66"/>
    <w:rsid w:val="003B4601"/>
    <w:rsid w:val="003B4EF7"/>
    <w:rsid w:val="003B5800"/>
    <w:rsid w:val="003B6ACB"/>
    <w:rsid w:val="003B6F73"/>
    <w:rsid w:val="003B7B67"/>
    <w:rsid w:val="003B7C7F"/>
    <w:rsid w:val="003C126B"/>
    <w:rsid w:val="003C1312"/>
    <w:rsid w:val="003C1C18"/>
    <w:rsid w:val="003C2709"/>
    <w:rsid w:val="003C3310"/>
    <w:rsid w:val="003C4828"/>
    <w:rsid w:val="003C4C53"/>
    <w:rsid w:val="003C4F62"/>
    <w:rsid w:val="003C51EC"/>
    <w:rsid w:val="003C5549"/>
    <w:rsid w:val="003C5837"/>
    <w:rsid w:val="003C6D51"/>
    <w:rsid w:val="003C6DC3"/>
    <w:rsid w:val="003C7203"/>
    <w:rsid w:val="003C7216"/>
    <w:rsid w:val="003C73CC"/>
    <w:rsid w:val="003D0F1F"/>
    <w:rsid w:val="003D17A2"/>
    <w:rsid w:val="003D1A37"/>
    <w:rsid w:val="003D1E47"/>
    <w:rsid w:val="003D392B"/>
    <w:rsid w:val="003D4B4C"/>
    <w:rsid w:val="003D4CBF"/>
    <w:rsid w:val="003D55E2"/>
    <w:rsid w:val="003D5A18"/>
    <w:rsid w:val="003D5DCB"/>
    <w:rsid w:val="003D60AC"/>
    <w:rsid w:val="003D6692"/>
    <w:rsid w:val="003D6F36"/>
    <w:rsid w:val="003E0E02"/>
    <w:rsid w:val="003E0E80"/>
    <w:rsid w:val="003E1B36"/>
    <w:rsid w:val="003E1C00"/>
    <w:rsid w:val="003E2229"/>
    <w:rsid w:val="003E2447"/>
    <w:rsid w:val="003E3238"/>
    <w:rsid w:val="003E3ABC"/>
    <w:rsid w:val="003E3FAD"/>
    <w:rsid w:val="003E4312"/>
    <w:rsid w:val="003E47BE"/>
    <w:rsid w:val="003E4F0B"/>
    <w:rsid w:val="003E576C"/>
    <w:rsid w:val="003E6759"/>
    <w:rsid w:val="003E69F6"/>
    <w:rsid w:val="003E6B02"/>
    <w:rsid w:val="003E6C2A"/>
    <w:rsid w:val="003E71D0"/>
    <w:rsid w:val="003E7F9C"/>
    <w:rsid w:val="003F0D6B"/>
    <w:rsid w:val="003F1A72"/>
    <w:rsid w:val="003F1DA4"/>
    <w:rsid w:val="003F21A6"/>
    <w:rsid w:val="003F2306"/>
    <w:rsid w:val="003F27D5"/>
    <w:rsid w:val="003F2910"/>
    <w:rsid w:val="003F2930"/>
    <w:rsid w:val="003F3A7F"/>
    <w:rsid w:val="003F491D"/>
    <w:rsid w:val="003F5304"/>
    <w:rsid w:val="003F5516"/>
    <w:rsid w:val="003F6A59"/>
    <w:rsid w:val="003F6EA7"/>
    <w:rsid w:val="0040016D"/>
    <w:rsid w:val="00400779"/>
    <w:rsid w:val="004021C6"/>
    <w:rsid w:val="00402CB2"/>
    <w:rsid w:val="00403DC9"/>
    <w:rsid w:val="0040402E"/>
    <w:rsid w:val="0040446C"/>
    <w:rsid w:val="004053ED"/>
    <w:rsid w:val="00405850"/>
    <w:rsid w:val="00405DB4"/>
    <w:rsid w:val="0040728C"/>
    <w:rsid w:val="0040734E"/>
    <w:rsid w:val="00407AFD"/>
    <w:rsid w:val="00407F9F"/>
    <w:rsid w:val="004102B7"/>
    <w:rsid w:val="0041035F"/>
    <w:rsid w:val="004107B3"/>
    <w:rsid w:val="00410EE8"/>
    <w:rsid w:val="0041165A"/>
    <w:rsid w:val="004122AC"/>
    <w:rsid w:val="00412E45"/>
    <w:rsid w:val="004131D9"/>
    <w:rsid w:val="0041325F"/>
    <w:rsid w:val="00413551"/>
    <w:rsid w:val="0041390E"/>
    <w:rsid w:val="00413D8D"/>
    <w:rsid w:val="00414AEA"/>
    <w:rsid w:val="00414BB3"/>
    <w:rsid w:val="00414E24"/>
    <w:rsid w:val="00415468"/>
    <w:rsid w:val="0041548B"/>
    <w:rsid w:val="00415702"/>
    <w:rsid w:val="00415963"/>
    <w:rsid w:val="0041669D"/>
    <w:rsid w:val="00416961"/>
    <w:rsid w:val="00416AC5"/>
    <w:rsid w:val="004201F7"/>
    <w:rsid w:val="00421EAB"/>
    <w:rsid w:val="0042245C"/>
    <w:rsid w:val="00422AAD"/>
    <w:rsid w:val="004240D4"/>
    <w:rsid w:val="00424467"/>
    <w:rsid w:val="00426490"/>
    <w:rsid w:val="004266B8"/>
    <w:rsid w:val="00426C38"/>
    <w:rsid w:val="0042735E"/>
    <w:rsid w:val="00427F14"/>
    <w:rsid w:val="00431971"/>
    <w:rsid w:val="0043296B"/>
    <w:rsid w:val="0043313C"/>
    <w:rsid w:val="004335D7"/>
    <w:rsid w:val="00433E63"/>
    <w:rsid w:val="004341E1"/>
    <w:rsid w:val="00434BE2"/>
    <w:rsid w:val="00435C19"/>
    <w:rsid w:val="00435C42"/>
    <w:rsid w:val="004362B9"/>
    <w:rsid w:val="00437000"/>
    <w:rsid w:val="00437A99"/>
    <w:rsid w:val="00440BDD"/>
    <w:rsid w:val="004431F7"/>
    <w:rsid w:val="0044420F"/>
    <w:rsid w:val="00444983"/>
    <w:rsid w:val="00444F8C"/>
    <w:rsid w:val="004450E1"/>
    <w:rsid w:val="004453C9"/>
    <w:rsid w:val="0044540B"/>
    <w:rsid w:val="00445A1C"/>
    <w:rsid w:val="0044674B"/>
    <w:rsid w:val="00446771"/>
    <w:rsid w:val="0045004A"/>
    <w:rsid w:val="00450B3F"/>
    <w:rsid w:val="00451030"/>
    <w:rsid w:val="004518FE"/>
    <w:rsid w:val="00451AD9"/>
    <w:rsid w:val="0045247E"/>
    <w:rsid w:val="00452A4B"/>
    <w:rsid w:val="00453170"/>
    <w:rsid w:val="00453767"/>
    <w:rsid w:val="00453897"/>
    <w:rsid w:val="00454B84"/>
    <w:rsid w:val="004555BE"/>
    <w:rsid w:val="00455F90"/>
    <w:rsid w:val="004567A8"/>
    <w:rsid w:val="00456EAD"/>
    <w:rsid w:val="00456EF9"/>
    <w:rsid w:val="00456FB2"/>
    <w:rsid w:val="0045785E"/>
    <w:rsid w:val="00457E35"/>
    <w:rsid w:val="0046034F"/>
    <w:rsid w:val="0046053E"/>
    <w:rsid w:val="0046072B"/>
    <w:rsid w:val="004607BA"/>
    <w:rsid w:val="00460DFE"/>
    <w:rsid w:val="00461341"/>
    <w:rsid w:val="00461F5B"/>
    <w:rsid w:val="004639B6"/>
    <w:rsid w:val="00463AEA"/>
    <w:rsid w:val="0046454C"/>
    <w:rsid w:val="00466722"/>
    <w:rsid w:val="004667D7"/>
    <w:rsid w:val="00466B68"/>
    <w:rsid w:val="00466F57"/>
    <w:rsid w:val="00467069"/>
    <w:rsid w:val="004677BE"/>
    <w:rsid w:val="004678D4"/>
    <w:rsid w:val="0047197D"/>
    <w:rsid w:val="00471C06"/>
    <w:rsid w:val="00471DEF"/>
    <w:rsid w:val="0047227F"/>
    <w:rsid w:val="00472352"/>
    <w:rsid w:val="00472D97"/>
    <w:rsid w:val="00473173"/>
    <w:rsid w:val="004736B9"/>
    <w:rsid w:val="00473B6E"/>
    <w:rsid w:val="00473BA8"/>
    <w:rsid w:val="00473DC3"/>
    <w:rsid w:val="00474948"/>
    <w:rsid w:val="00474FDF"/>
    <w:rsid w:val="0047550E"/>
    <w:rsid w:val="00475FA8"/>
    <w:rsid w:val="004761A5"/>
    <w:rsid w:val="004761B3"/>
    <w:rsid w:val="004761D3"/>
    <w:rsid w:val="004763C5"/>
    <w:rsid w:val="00476CED"/>
    <w:rsid w:val="0047739E"/>
    <w:rsid w:val="0048038B"/>
    <w:rsid w:val="004817EC"/>
    <w:rsid w:val="004822A4"/>
    <w:rsid w:val="004827CF"/>
    <w:rsid w:val="00482B13"/>
    <w:rsid w:val="00483D3E"/>
    <w:rsid w:val="00483ED7"/>
    <w:rsid w:val="004847E5"/>
    <w:rsid w:val="004848B8"/>
    <w:rsid w:val="00484BC8"/>
    <w:rsid w:val="00486021"/>
    <w:rsid w:val="004865D5"/>
    <w:rsid w:val="00486D5B"/>
    <w:rsid w:val="00487E96"/>
    <w:rsid w:val="004905B3"/>
    <w:rsid w:val="00490D7F"/>
    <w:rsid w:val="0049166A"/>
    <w:rsid w:val="00491BA6"/>
    <w:rsid w:val="00491C2A"/>
    <w:rsid w:val="00491F4A"/>
    <w:rsid w:val="00492263"/>
    <w:rsid w:val="00492450"/>
    <w:rsid w:val="004925FB"/>
    <w:rsid w:val="004938DF"/>
    <w:rsid w:val="00493D19"/>
    <w:rsid w:val="00494A79"/>
    <w:rsid w:val="00494E96"/>
    <w:rsid w:val="00495A6C"/>
    <w:rsid w:val="00496A9B"/>
    <w:rsid w:val="00497E29"/>
    <w:rsid w:val="00497EB0"/>
    <w:rsid w:val="004A057E"/>
    <w:rsid w:val="004A17CC"/>
    <w:rsid w:val="004A1824"/>
    <w:rsid w:val="004A19B1"/>
    <w:rsid w:val="004A2817"/>
    <w:rsid w:val="004A2EF8"/>
    <w:rsid w:val="004A35BF"/>
    <w:rsid w:val="004A3677"/>
    <w:rsid w:val="004A36D7"/>
    <w:rsid w:val="004A4296"/>
    <w:rsid w:val="004A49E9"/>
    <w:rsid w:val="004A58B2"/>
    <w:rsid w:val="004A6350"/>
    <w:rsid w:val="004A66C7"/>
    <w:rsid w:val="004A6E92"/>
    <w:rsid w:val="004A715A"/>
    <w:rsid w:val="004A71EE"/>
    <w:rsid w:val="004A724B"/>
    <w:rsid w:val="004A76E6"/>
    <w:rsid w:val="004A7B55"/>
    <w:rsid w:val="004A7C06"/>
    <w:rsid w:val="004A7E8D"/>
    <w:rsid w:val="004B0198"/>
    <w:rsid w:val="004B133D"/>
    <w:rsid w:val="004B23DC"/>
    <w:rsid w:val="004B3341"/>
    <w:rsid w:val="004B3D21"/>
    <w:rsid w:val="004B4C38"/>
    <w:rsid w:val="004B4E04"/>
    <w:rsid w:val="004B50D6"/>
    <w:rsid w:val="004B5426"/>
    <w:rsid w:val="004B5622"/>
    <w:rsid w:val="004B73E3"/>
    <w:rsid w:val="004C09A6"/>
    <w:rsid w:val="004C1414"/>
    <w:rsid w:val="004C14E9"/>
    <w:rsid w:val="004C1985"/>
    <w:rsid w:val="004C1E2C"/>
    <w:rsid w:val="004C3695"/>
    <w:rsid w:val="004C3ECF"/>
    <w:rsid w:val="004C4796"/>
    <w:rsid w:val="004C4FA4"/>
    <w:rsid w:val="004C5480"/>
    <w:rsid w:val="004C5649"/>
    <w:rsid w:val="004C6230"/>
    <w:rsid w:val="004C702B"/>
    <w:rsid w:val="004C7705"/>
    <w:rsid w:val="004D0597"/>
    <w:rsid w:val="004D0C8A"/>
    <w:rsid w:val="004D221A"/>
    <w:rsid w:val="004D244F"/>
    <w:rsid w:val="004D459A"/>
    <w:rsid w:val="004D5606"/>
    <w:rsid w:val="004D6157"/>
    <w:rsid w:val="004D61E0"/>
    <w:rsid w:val="004D6291"/>
    <w:rsid w:val="004D679B"/>
    <w:rsid w:val="004D74A4"/>
    <w:rsid w:val="004E118E"/>
    <w:rsid w:val="004E1207"/>
    <w:rsid w:val="004E1313"/>
    <w:rsid w:val="004E165D"/>
    <w:rsid w:val="004E1982"/>
    <w:rsid w:val="004E1D68"/>
    <w:rsid w:val="004E22D6"/>
    <w:rsid w:val="004E474A"/>
    <w:rsid w:val="004E4B78"/>
    <w:rsid w:val="004E4E0D"/>
    <w:rsid w:val="004E666A"/>
    <w:rsid w:val="004E6920"/>
    <w:rsid w:val="004E6D50"/>
    <w:rsid w:val="004E7EAF"/>
    <w:rsid w:val="004F00C0"/>
    <w:rsid w:val="004F088C"/>
    <w:rsid w:val="004F0D89"/>
    <w:rsid w:val="004F0F4F"/>
    <w:rsid w:val="004F2286"/>
    <w:rsid w:val="004F2ABD"/>
    <w:rsid w:val="004F2B49"/>
    <w:rsid w:val="004F2C82"/>
    <w:rsid w:val="004F30D4"/>
    <w:rsid w:val="004F3427"/>
    <w:rsid w:val="004F34D4"/>
    <w:rsid w:val="004F3BBB"/>
    <w:rsid w:val="004F5418"/>
    <w:rsid w:val="004F58BC"/>
    <w:rsid w:val="004F60A9"/>
    <w:rsid w:val="004F6211"/>
    <w:rsid w:val="004F6F3D"/>
    <w:rsid w:val="004F7159"/>
    <w:rsid w:val="004F73A5"/>
    <w:rsid w:val="004F7526"/>
    <w:rsid w:val="004F76F4"/>
    <w:rsid w:val="00501087"/>
    <w:rsid w:val="00501B17"/>
    <w:rsid w:val="00502BB3"/>
    <w:rsid w:val="00502CE9"/>
    <w:rsid w:val="00503992"/>
    <w:rsid w:val="00504589"/>
    <w:rsid w:val="00504ABB"/>
    <w:rsid w:val="00504E75"/>
    <w:rsid w:val="005057CE"/>
    <w:rsid w:val="005058E9"/>
    <w:rsid w:val="00506CEC"/>
    <w:rsid w:val="0050713E"/>
    <w:rsid w:val="00507538"/>
    <w:rsid w:val="00510F75"/>
    <w:rsid w:val="005125DD"/>
    <w:rsid w:val="00512908"/>
    <w:rsid w:val="005130D6"/>
    <w:rsid w:val="0051371E"/>
    <w:rsid w:val="00513B56"/>
    <w:rsid w:val="00513C93"/>
    <w:rsid w:val="00514BA5"/>
    <w:rsid w:val="00514D26"/>
    <w:rsid w:val="005156E2"/>
    <w:rsid w:val="005156E5"/>
    <w:rsid w:val="00516344"/>
    <w:rsid w:val="0051671D"/>
    <w:rsid w:val="00516808"/>
    <w:rsid w:val="005171D9"/>
    <w:rsid w:val="0052023B"/>
    <w:rsid w:val="005203B7"/>
    <w:rsid w:val="0052072E"/>
    <w:rsid w:val="005223F3"/>
    <w:rsid w:val="005225D5"/>
    <w:rsid w:val="00522A48"/>
    <w:rsid w:val="00522D0C"/>
    <w:rsid w:val="00523857"/>
    <w:rsid w:val="00523B56"/>
    <w:rsid w:val="005242AC"/>
    <w:rsid w:val="00524B94"/>
    <w:rsid w:val="00524B9D"/>
    <w:rsid w:val="005259FE"/>
    <w:rsid w:val="00525CBD"/>
    <w:rsid w:val="005266F6"/>
    <w:rsid w:val="00526805"/>
    <w:rsid w:val="005268CD"/>
    <w:rsid w:val="00526910"/>
    <w:rsid w:val="00526C8A"/>
    <w:rsid w:val="0052757D"/>
    <w:rsid w:val="0052770D"/>
    <w:rsid w:val="00527855"/>
    <w:rsid w:val="005303D3"/>
    <w:rsid w:val="005304D0"/>
    <w:rsid w:val="00530D6B"/>
    <w:rsid w:val="00530F53"/>
    <w:rsid w:val="00531843"/>
    <w:rsid w:val="00531B5B"/>
    <w:rsid w:val="00531C66"/>
    <w:rsid w:val="005325DA"/>
    <w:rsid w:val="0053288C"/>
    <w:rsid w:val="00532C69"/>
    <w:rsid w:val="00532F2B"/>
    <w:rsid w:val="00533028"/>
    <w:rsid w:val="005330EE"/>
    <w:rsid w:val="00534F08"/>
    <w:rsid w:val="00535219"/>
    <w:rsid w:val="005357B3"/>
    <w:rsid w:val="00535D8A"/>
    <w:rsid w:val="005365BE"/>
    <w:rsid w:val="00537049"/>
    <w:rsid w:val="00537C01"/>
    <w:rsid w:val="0054059A"/>
    <w:rsid w:val="00541256"/>
    <w:rsid w:val="00541417"/>
    <w:rsid w:val="00541F82"/>
    <w:rsid w:val="00542441"/>
    <w:rsid w:val="005437D4"/>
    <w:rsid w:val="0054438E"/>
    <w:rsid w:val="00544B74"/>
    <w:rsid w:val="005456E5"/>
    <w:rsid w:val="00545A92"/>
    <w:rsid w:val="00546C35"/>
    <w:rsid w:val="00546EF4"/>
    <w:rsid w:val="0054730C"/>
    <w:rsid w:val="0054785C"/>
    <w:rsid w:val="005501A1"/>
    <w:rsid w:val="00550DD0"/>
    <w:rsid w:val="0055119D"/>
    <w:rsid w:val="00551346"/>
    <w:rsid w:val="0055165B"/>
    <w:rsid w:val="00551C31"/>
    <w:rsid w:val="00551C3E"/>
    <w:rsid w:val="00551DDD"/>
    <w:rsid w:val="00552D60"/>
    <w:rsid w:val="0055350B"/>
    <w:rsid w:val="00553B83"/>
    <w:rsid w:val="00553D2E"/>
    <w:rsid w:val="0055444C"/>
    <w:rsid w:val="00554623"/>
    <w:rsid w:val="005546C7"/>
    <w:rsid w:val="00555189"/>
    <w:rsid w:val="00555282"/>
    <w:rsid w:val="00555380"/>
    <w:rsid w:val="005554DB"/>
    <w:rsid w:val="00557134"/>
    <w:rsid w:val="00557BA9"/>
    <w:rsid w:val="00557C6C"/>
    <w:rsid w:val="005602B5"/>
    <w:rsid w:val="005609CE"/>
    <w:rsid w:val="0056111B"/>
    <w:rsid w:val="005634D7"/>
    <w:rsid w:val="005646BF"/>
    <w:rsid w:val="00564C81"/>
    <w:rsid w:val="005650FA"/>
    <w:rsid w:val="00565B39"/>
    <w:rsid w:val="00565EFC"/>
    <w:rsid w:val="00566A00"/>
    <w:rsid w:val="00566E1C"/>
    <w:rsid w:val="00566E95"/>
    <w:rsid w:val="0056791E"/>
    <w:rsid w:val="00567EB3"/>
    <w:rsid w:val="00567EC8"/>
    <w:rsid w:val="00570540"/>
    <w:rsid w:val="00570CEC"/>
    <w:rsid w:val="00572227"/>
    <w:rsid w:val="00572763"/>
    <w:rsid w:val="00572797"/>
    <w:rsid w:val="005728A9"/>
    <w:rsid w:val="00572B6C"/>
    <w:rsid w:val="00572D3D"/>
    <w:rsid w:val="005739FB"/>
    <w:rsid w:val="00573C46"/>
    <w:rsid w:val="00573CE7"/>
    <w:rsid w:val="00573E45"/>
    <w:rsid w:val="00573FB0"/>
    <w:rsid w:val="0057426E"/>
    <w:rsid w:val="0057586B"/>
    <w:rsid w:val="00575919"/>
    <w:rsid w:val="00575C14"/>
    <w:rsid w:val="005766F0"/>
    <w:rsid w:val="00576B52"/>
    <w:rsid w:val="00577754"/>
    <w:rsid w:val="005777D0"/>
    <w:rsid w:val="0058102B"/>
    <w:rsid w:val="00581550"/>
    <w:rsid w:val="00581D50"/>
    <w:rsid w:val="005831DD"/>
    <w:rsid w:val="00583D3F"/>
    <w:rsid w:val="0058472F"/>
    <w:rsid w:val="00584912"/>
    <w:rsid w:val="0058493C"/>
    <w:rsid w:val="0058519F"/>
    <w:rsid w:val="005865D8"/>
    <w:rsid w:val="00586DD7"/>
    <w:rsid w:val="00586F21"/>
    <w:rsid w:val="00587264"/>
    <w:rsid w:val="00590044"/>
    <w:rsid w:val="00590B51"/>
    <w:rsid w:val="005917D3"/>
    <w:rsid w:val="005920D6"/>
    <w:rsid w:val="0059248D"/>
    <w:rsid w:val="005936AE"/>
    <w:rsid w:val="005936AF"/>
    <w:rsid w:val="00594190"/>
    <w:rsid w:val="005944E5"/>
    <w:rsid w:val="005949F9"/>
    <w:rsid w:val="00595265"/>
    <w:rsid w:val="00595984"/>
    <w:rsid w:val="0059611C"/>
    <w:rsid w:val="00596642"/>
    <w:rsid w:val="00597B0E"/>
    <w:rsid w:val="005A03E7"/>
    <w:rsid w:val="005A04B6"/>
    <w:rsid w:val="005A0AC4"/>
    <w:rsid w:val="005A1B84"/>
    <w:rsid w:val="005A1CE2"/>
    <w:rsid w:val="005A229E"/>
    <w:rsid w:val="005A245F"/>
    <w:rsid w:val="005A2511"/>
    <w:rsid w:val="005A269A"/>
    <w:rsid w:val="005A2C0F"/>
    <w:rsid w:val="005A3E77"/>
    <w:rsid w:val="005A5317"/>
    <w:rsid w:val="005A55FD"/>
    <w:rsid w:val="005A56AA"/>
    <w:rsid w:val="005A5AC5"/>
    <w:rsid w:val="005A5B67"/>
    <w:rsid w:val="005A6A5E"/>
    <w:rsid w:val="005A6AE0"/>
    <w:rsid w:val="005A6F63"/>
    <w:rsid w:val="005A7401"/>
    <w:rsid w:val="005A74EB"/>
    <w:rsid w:val="005A77C6"/>
    <w:rsid w:val="005A7D5D"/>
    <w:rsid w:val="005B011A"/>
    <w:rsid w:val="005B0621"/>
    <w:rsid w:val="005B142A"/>
    <w:rsid w:val="005B17D5"/>
    <w:rsid w:val="005B21D8"/>
    <w:rsid w:val="005B2764"/>
    <w:rsid w:val="005B286F"/>
    <w:rsid w:val="005B288E"/>
    <w:rsid w:val="005B2B3D"/>
    <w:rsid w:val="005B2D7E"/>
    <w:rsid w:val="005B36E8"/>
    <w:rsid w:val="005B38D0"/>
    <w:rsid w:val="005B45FA"/>
    <w:rsid w:val="005B4FF3"/>
    <w:rsid w:val="005B5098"/>
    <w:rsid w:val="005B54B1"/>
    <w:rsid w:val="005B57AD"/>
    <w:rsid w:val="005B5A6A"/>
    <w:rsid w:val="005B662F"/>
    <w:rsid w:val="005B797E"/>
    <w:rsid w:val="005B79EA"/>
    <w:rsid w:val="005B7A54"/>
    <w:rsid w:val="005C0B1C"/>
    <w:rsid w:val="005C19F5"/>
    <w:rsid w:val="005C21FF"/>
    <w:rsid w:val="005C25B7"/>
    <w:rsid w:val="005C2643"/>
    <w:rsid w:val="005C288C"/>
    <w:rsid w:val="005C35C1"/>
    <w:rsid w:val="005C3786"/>
    <w:rsid w:val="005C38A4"/>
    <w:rsid w:val="005C3EA0"/>
    <w:rsid w:val="005C5C09"/>
    <w:rsid w:val="005C7656"/>
    <w:rsid w:val="005C7927"/>
    <w:rsid w:val="005D0520"/>
    <w:rsid w:val="005D181A"/>
    <w:rsid w:val="005D1877"/>
    <w:rsid w:val="005D1DAC"/>
    <w:rsid w:val="005D1EAE"/>
    <w:rsid w:val="005D282B"/>
    <w:rsid w:val="005D296B"/>
    <w:rsid w:val="005D2A0E"/>
    <w:rsid w:val="005D2E91"/>
    <w:rsid w:val="005D31B4"/>
    <w:rsid w:val="005D34B6"/>
    <w:rsid w:val="005D38FB"/>
    <w:rsid w:val="005D3E98"/>
    <w:rsid w:val="005D465E"/>
    <w:rsid w:val="005D46A2"/>
    <w:rsid w:val="005D5814"/>
    <w:rsid w:val="005D5857"/>
    <w:rsid w:val="005D5A2E"/>
    <w:rsid w:val="005D6424"/>
    <w:rsid w:val="005D6B2B"/>
    <w:rsid w:val="005D7C5D"/>
    <w:rsid w:val="005D7E18"/>
    <w:rsid w:val="005E0079"/>
    <w:rsid w:val="005E066C"/>
    <w:rsid w:val="005E10DD"/>
    <w:rsid w:val="005E2246"/>
    <w:rsid w:val="005E2BDF"/>
    <w:rsid w:val="005E2C44"/>
    <w:rsid w:val="005E300B"/>
    <w:rsid w:val="005E3280"/>
    <w:rsid w:val="005E54F1"/>
    <w:rsid w:val="005E5A4E"/>
    <w:rsid w:val="005E5C51"/>
    <w:rsid w:val="005E64D8"/>
    <w:rsid w:val="005F0934"/>
    <w:rsid w:val="005F0E08"/>
    <w:rsid w:val="005F1896"/>
    <w:rsid w:val="005F48CD"/>
    <w:rsid w:val="005F5DA4"/>
    <w:rsid w:val="005F64B5"/>
    <w:rsid w:val="005F6C6D"/>
    <w:rsid w:val="005F6F6B"/>
    <w:rsid w:val="005F7EF5"/>
    <w:rsid w:val="00600480"/>
    <w:rsid w:val="00600BB7"/>
    <w:rsid w:val="00600E5D"/>
    <w:rsid w:val="006012B9"/>
    <w:rsid w:val="00601BC8"/>
    <w:rsid w:val="00602547"/>
    <w:rsid w:val="006032CD"/>
    <w:rsid w:val="00603468"/>
    <w:rsid w:val="006039F1"/>
    <w:rsid w:val="00603A2C"/>
    <w:rsid w:val="006050F1"/>
    <w:rsid w:val="00605635"/>
    <w:rsid w:val="00605AA0"/>
    <w:rsid w:val="00606C80"/>
    <w:rsid w:val="00606F7E"/>
    <w:rsid w:val="00607113"/>
    <w:rsid w:val="0060743C"/>
    <w:rsid w:val="00607902"/>
    <w:rsid w:val="006079DE"/>
    <w:rsid w:val="00607B74"/>
    <w:rsid w:val="00610758"/>
    <w:rsid w:val="0061083C"/>
    <w:rsid w:val="00610D6A"/>
    <w:rsid w:val="0061138D"/>
    <w:rsid w:val="00611992"/>
    <w:rsid w:val="00611D7A"/>
    <w:rsid w:val="00614C67"/>
    <w:rsid w:val="00615149"/>
    <w:rsid w:val="00615403"/>
    <w:rsid w:val="006154EC"/>
    <w:rsid w:val="00615C80"/>
    <w:rsid w:val="00615EEE"/>
    <w:rsid w:val="0061656D"/>
    <w:rsid w:val="006209D5"/>
    <w:rsid w:val="00620B0F"/>
    <w:rsid w:val="00620F63"/>
    <w:rsid w:val="00621D26"/>
    <w:rsid w:val="00622936"/>
    <w:rsid w:val="00623FA7"/>
    <w:rsid w:val="0062423F"/>
    <w:rsid w:val="00625940"/>
    <w:rsid w:val="00625CEF"/>
    <w:rsid w:val="00625D09"/>
    <w:rsid w:val="0062772E"/>
    <w:rsid w:val="00627890"/>
    <w:rsid w:val="00627D95"/>
    <w:rsid w:val="00630165"/>
    <w:rsid w:val="00630242"/>
    <w:rsid w:val="006302A6"/>
    <w:rsid w:val="00630B60"/>
    <w:rsid w:val="00630D2E"/>
    <w:rsid w:val="00630DFD"/>
    <w:rsid w:val="00631181"/>
    <w:rsid w:val="00631D5E"/>
    <w:rsid w:val="00632B91"/>
    <w:rsid w:val="00633469"/>
    <w:rsid w:val="0063381B"/>
    <w:rsid w:val="00633E07"/>
    <w:rsid w:val="00634784"/>
    <w:rsid w:val="00634C52"/>
    <w:rsid w:val="00634C72"/>
    <w:rsid w:val="006354E9"/>
    <w:rsid w:val="006355D2"/>
    <w:rsid w:val="0063592E"/>
    <w:rsid w:val="00635D14"/>
    <w:rsid w:val="006407A8"/>
    <w:rsid w:val="00640D11"/>
    <w:rsid w:val="00641134"/>
    <w:rsid w:val="006411EB"/>
    <w:rsid w:val="006418C7"/>
    <w:rsid w:val="00641FD3"/>
    <w:rsid w:val="006429F8"/>
    <w:rsid w:val="006438A5"/>
    <w:rsid w:val="006439F7"/>
    <w:rsid w:val="00643D70"/>
    <w:rsid w:val="00643F37"/>
    <w:rsid w:val="00643FDE"/>
    <w:rsid w:val="0064476B"/>
    <w:rsid w:val="00645797"/>
    <w:rsid w:val="00646458"/>
    <w:rsid w:val="00646F50"/>
    <w:rsid w:val="0064763F"/>
    <w:rsid w:val="00647C0E"/>
    <w:rsid w:val="00647D08"/>
    <w:rsid w:val="00647E1E"/>
    <w:rsid w:val="0065152D"/>
    <w:rsid w:val="00652847"/>
    <w:rsid w:val="00652E41"/>
    <w:rsid w:val="00652EF1"/>
    <w:rsid w:val="0065351A"/>
    <w:rsid w:val="00653D47"/>
    <w:rsid w:val="0065407D"/>
    <w:rsid w:val="00654A1C"/>
    <w:rsid w:val="00654A7B"/>
    <w:rsid w:val="00656298"/>
    <w:rsid w:val="0065676B"/>
    <w:rsid w:val="0066041B"/>
    <w:rsid w:val="00661260"/>
    <w:rsid w:val="00661F1C"/>
    <w:rsid w:val="006631D6"/>
    <w:rsid w:val="006631D9"/>
    <w:rsid w:val="006645D7"/>
    <w:rsid w:val="00664C7A"/>
    <w:rsid w:val="00664C7E"/>
    <w:rsid w:val="0066605D"/>
    <w:rsid w:val="006660C6"/>
    <w:rsid w:val="00666395"/>
    <w:rsid w:val="0066679A"/>
    <w:rsid w:val="006668ED"/>
    <w:rsid w:val="00666C96"/>
    <w:rsid w:val="00666DD8"/>
    <w:rsid w:val="006679D8"/>
    <w:rsid w:val="006705F0"/>
    <w:rsid w:val="00670B5A"/>
    <w:rsid w:val="00670B7C"/>
    <w:rsid w:val="00670E91"/>
    <w:rsid w:val="00671283"/>
    <w:rsid w:val="006726F6"/>
    <w:rsid w:val="0067355D"/>
    <w:rsid w:val="00673B4E"/>
    <w:rsid w:val="00673F38"/>
    <w:rsid w:val="00674086"/>
    <w:rsid w:val="0067487E"/>
    <w:rsid w:val="00674A87"/>
    <w:rsid w:val="006753C9"/>
    <w:rsid w:val="006760C7"/>
    <w:rsid w:val="006765FF"/>
    <w:rsid w:val="00676D23"/>
    <w:rsid w:val="006778A2"/>
    <w:rsid w:val="00681497"/>
    <w:rsid w:val="006818E1"/>
    <w:rsid w:val="00683590"/>
    <w:rsid w:val="00683A98"/>
    <w:rsid w:val="00683E61"/>
    <w:rsid w:val="0068422A"/>
    <w:rsid w:val="00685187"/>
    <w:rsid w:val="006852F2"/>
    <w:rsid w:val="006853A9"/>
    <w:rsid w:val="006854FF"/>
    <w:rsid w:val="00685676"/>
    <w:rsid w:val="00685CB5"/>
    <w:rsid w:val="00686BC4"/>
    <w:rsid w:val="00686CC8"/>
    <w:rsid w:val="0068764D"/>
    <w:rsid w:val="0068783D"/>
    <w:rsid w:val="006904AC"/>
    <w:rsid w:val="006906C2"/>
    <w:rsid w:val="00690D77"/>
    <w:rsid w:val="00690F6F"/>
    <w:rsid w:val="0069102C"/>
    <w:rsid w:val="006910D9"/>
    <w:rsid w:val="00691A3E"/>
    <w:rsid w:val="006932AA"/>
    <w:rsid w:val="00693A52"/>
    <w:rsid w:val="006943FB"/>
    <w:rsid w:val="00694F02"/>
    <w:rsid w:val="00695A31"/>
    <w:rsid w:val="006961E6"/>
    <w:rsid w:val="00696285"/>
    <w:rsid w:val="00696444"/>
    <w:rsid w:val="006A0AAA"/>
    <w:rsid w:val="006A1D49"/>
    <w:rsid w:val="006A2521"/>
    <w:rsid w:val="006A2999"/>
    <w:rsid w:val="006A443D"/>
    <w:rsid w:val="006A4BC4"/>
    <w:rsid w:val="006A5B81"/>
    <w:rsid w:val="006A65F7"/>
    <w:rsid w:val="006A664F"/>
    <w:rsid w:val="006A6838"/>
    <w:rsid w:val="006A6996"/>
    <w:rsid w:val="006A6C31"/>
    <w:rsid w:val="006B007A"/>
    <w:rsid w:val="006B0B15"/>
    <w:rsid w:val="006B178C"/>
    <w:rsid w:val="006B1B68"/>
    <w:rsid w:val="006B1CA7"/>
    <w:rsid w:val="006B288D"/>
    <w:rsid w:val="006B2F6F"/>
    <w:rsid w:val="006B4EF4"/>
    <w:rsid w:val="006B513C"/>
    <w:rsid w:val="006B5246"/>
    <w:rsid w:val="006B5F69"/>
    <w:rsid w:val="006B626A"/>
    <w:rsid w:val="006B6402"/>
    <w:rsid w:val="006B6D17"/>
    <w:rsid w:val="006B7827"/>
    <w:rsid w:val="006C0703"/>
    <w:rsid w:val="006C09F2"/>
    <w:rsid w:val="006C0EE6"/>
    <w:rsid w:val="006C12A6"/>
    <w:rsid w:val="006C22C1"/>
    <w:rsid w:val="006C2AF5"/>
    <w:rsid w:val="006C366D"/>
    <w:rsid w:val="006C3E60"/>
    <w:rsid w:val="006C3E9C"/>
    <w:rsid w:val="006C567E"/>
    <w:rsid w:val="006C5B51"/>
    <w:rsid w:val="006C5C1A"/>
    <w:rsid w:val="006C66F3"/>
    <w:rsid w:val="006C6E99"/>
    <w:rsid w:val="006C73D1"/>
    <w:rsid w:val="006C76A0"/>
    <w:rsid w:val="006C7AD1"/>
    <w:rsid w:val="006D0082"/>
    <w:rsid w:val="006D03BA"/>
    <w:rsid w:val="006D059C"/>
    <w:rsid w:val="006D06E8"/>
    <w:rsid w:val="006D0D08"/>
    <w:rsid w:val="006D153A"/>
    <w:rsid w:val="006D1595"/>
    <w:rsid w:val="006D1E5C"/>
    <w:rsid w:val="006D1FED"/>
    <w:rsid w:val="006D2115"/>
    <w:rsid w:val="006D21D7"/>
    <w:rsid w:val="006D3886"/>
    <w:rsid w:val="006D39AD"/>
    <w:rsid w:val="006D3FA9"/>
    <w:rsid w:val="006D610E"/>
    <w:rsid w:val="006D6B98"/>
    <w:rsid w:val="006D6FC7"/>
    <w:rsid w:val="006E0B67"/>
    <w:rsid w:val="006E0CB0"/>
    <w:rsid w:val="006E0DB9"/>
    <w:rsid w:val="006E1FF4"/>
    <w:rsid w:val="006E208E"/>
    <w:rsid w:val="006E21E4"/>
    <w:rsid w:val="006E23C9"/>
    <w:rsid w:val="006E335B"/>
    <w:rsid w:val="006E35DA"/>
    <w:rsid w:val="006E3A1C"/>
    <w:rsid w:val="006E46B3"/>
    <w:rsid w:val="006E59BA"/>
    <w:rsid w:val="006E6A74"/>
    <w:rsid w:val="006E6DE6"/>
    <w:rsid w:val="006E7628"/>
    <w:rsid w:val="006E7BD3"/>
    <w:rsid w:val="006F0002"/>
    <w:rsid w:val="006F0450"/>
    <w:rsid w:val="006F12E4"/>
    <w:rsid w:val="006F1D76"/>
    <w:rsid w:val="006F41F3"/>
    <w:rsid w:val="006F495F"/>
    <w:rsid w:val="006F4BAE"/>
    <w:rsid w:val="006F4DAF"/>
    <w:rsid w:val="006F54EB"/>
    <w:rsid w:val="006F5E75"/>
    <w:rsid w:val="006F6152"/>
    <w:rsid w:val="006F6366"/>
    <w:rsid w:val="006F6858"/>
    <w:rsid w:val="006F6B2B"/>
    <w:rsid w:val="006F6EDB"/>
    <w:rsid w:val="006F6F67"/>
    <w:rsid w:val="006F7021"/>
    <w:rsid w:val="006F710A"/>
    <w:rsid w:val="006F736D"/>
    <w:rsid w:val="006F7573"/>
    <w:rsid w:val="006F77CF"/>
    <w:rsid w:val="006F79B0"/>
    <w:rsid w:val="006F7ADA"/>
    <w:rsid w:val="006F7F24"/>
    <w:rsid w:val="00700BE2"/>
    <w:rsid w:val="0070116F"/>
    <w:rsid w:val="0070166D"/>
    <w:rsid w:val="00701B7A"/>
    <w:rsid w:val="00702276"/>
    <w:rsid w:val="00702820"/>
    <w:rsid w:val="0070283A"/>
    <w:rsid w:val="00703478"/>
    <w:rsid w:val="0070361A"/>
    <w:rsid w:val="00703CB7"/>
    <w:rsid w:val="00703F1B"/>
    <w:rsid w:val="0070418F"/>
    <w:rsid w:val="00704658"/>
    <w:rsid w:val="0070503B"/>
    <w:rsid w:val="00705FA1"/>
    <w:rsid w:val="007060C9"/>
    <w:rsid w:val="00706A68"/>
    <w:rsid w:val="00706BA3"/>
    <w:rsid w:val="00707064"/>
    <w:rsid w:val="007074BA"/>
    <w:rsid w:val="00707B27"/>
    <w:rsid w:val="00707D3A"/>
    <w:rsid w:val="0071066D"/>
    <w:rsid w:val="00710969"/>
    <w:rsid w:val="007111DC"/>
    <w:rsid w:val="007125B7"/>
    <w:rsid w:val="00712AA2"/>
    <w:rsid w:val="00712F5A"/>
    <w:rsid w:val="007132D7"/>
    <w:rsid w:val="007136BA"/>
    <w:rsid w:val="007156C4"/>
    <w:rsid w:val="00715ACB"/>
    <w:rsid w:val="00715D6B"/>
    <w:rsid w:val="0071742B"/>
    <w:rsid w:val="007174EE"/>
    <w:rsid w:val="00717698"/>
    <w:rsid w:val="00717E64"/>
    <w:rsid w:val="00720AED"/>
    <w:rsid w:val="00720CE4"/>
    <w:rsid w:val="00721BB2"/>
    <w:rsid w:val="00721BCE"/>
    <w:rsid w:val="00722BE3"/>
    <w:rsid w:val="00722F47"/>
    <w:rsid w:val="007233C0"/>
    <w:rsid w:val="007233C1"/>
    <w:rsid w:val="007237E8"/>
    <w:rsid w:val="00723F66"/>
    <w:rsid w:val="00724B0F"/>
    <w:rsid w:val="00724D01"/>
    <w:rsid w:val="00724FC6"/>
    <w:rsid w:val="00725027"/>
    <w:rsid w:val="00726AB8"/>
    <w:rsid w:val="00726B94"/>
    <w:rsid w:val="007277FE"/>
    <w:rsid w:val="007303B9"/>
    <w:rsid w:val="007304DD"/>
    <w:rsid w:val="007310F2"/>
    <w:rsid w:val="007316DF"/>
    <w:rsid w:val="007320A6"/>
    <w:rsid w:val="00732E28"/>
    <w:rsid w:val="00733013"/>
    <w:rsid w:val="00733AC8"/>
    <w:rsid w:val="00733D85"/>
    <w:rsid w:val="0073455D"/>
    <w:rsid w:val="0073567F"/>
    <w:rsid w:val="007359D7"/>
    <w:rsid w:val="00736F07"/>
    <w:rsid w:val="0073720A"/>
    <w:rsid w:val="007378BA"/>
    <w:rsid w:val="00737BCF"/>
    <w:rsid w:val="007412CD"/>
    <w:rsid w:val="007417E5"/>
    <w:rsid w:val="00742B89"/>
    <w:rsid w:val="0074377F"/>
    <w:rsid w:val="007441A1"/>
    <w:rsid w:val="00744523"/>
    <w:rsid w:val="00745488"/>
    <w:rsid w:val="00745AE0"/>
    <w:rsid w:val="007460AE"/>
    <w:rsid w:val="007464A1"/>
    <w:rsid w:val="00746768"/>
    <w:rsid w:val="007468E1"/>
    <w:rsid w:val="00746DAC"/>
    <w:rsid w:val="00747081"/>
    <w:rsid w:val="00747286"/>
    <w:rsid w:val="0075001F"/>
    <w:rsid w:val="007503B9"/>
    <w:rsid w:val="007506E8"/>
    <w:rsid w:val="00750FF1"/>
    <w:rsid w:val="0075167A"/>
    <w:rsid w:val="0075283C"/>
    <w:rsid w:val="0075286F"/>
    <w:rsid w:val="007538D1"/>
    <w:rsid w:val="00753A02"/>
    <w:rsid w:val="0075402D"/>
    <w:rsid w:val="00754097"/>
    <w:rsid w:val="0075436F"/>
    <w:rsid w:val="00756841"/>
    <w:rsid w:val="007574F0"/>
    <w:rsid w:val="00757C12"/>
    <w:rsid w:val="00760163"/>
    <w:rsid w:val="00760506"/>
    <w:rsid w:val="00761AD4"/>
    <w:rsid w:val="00761EBB"/>
    <w:rsid w:val="00764024"/>
    <w:rsid w:val="0076479E"/>
    <w:rsid w:val="00764D85"/>
    <w:rsid w:val="007652AA"/>
    <w:rsid w:val="00765492"/>
    <w:rsid w:val="007659A7"/>
    <w:rsid w:val="00765BF8"/>
    <w:rsid w:val="00765CEF"/>
    <w:rsid w:val="00765D42"/>
    <w:rsid w:val="00766154"/>
    <w:rsid w:val="00766513"/>
    <w:rsid w:val="007668E0"/>
    <w:rsid w:val="00767195"/>
    <w:rsid w:val="007677D8"/>
    <w:rsid w:val="007678AB"/>
    <w:rsid w:val="007678C0"/>
    <w:rsid w:val="007700E9"/>
    <w:rsid w:val="00772EE9"/>
    <w:rsid w:val="0077304D"/>
    <w:rsid w:val="007730AA"/>
    <w:rsid w:val="00773E86"/>
    <w:rsid w:val="00774029"/>
    <w:rsid w:val="00774723"/>
    <w:rsid w:val="00774B66"/>
    <w:rsid w:val="00775151"/>
    <w:rsid w:val="007751E2"/>
    <w:rsid w:val="00775322"/>
    <w:rsid w:val="007755FD"/>
    <w:rsid w:val="0077638B"/>
    <w:rsid w:val="007764BF"/>
    <w:rsid w:val="00776B4A"/>
    <w:rsid w:val="00776D40"/>
    <w:rsid w:val="0077723E"/>
    <w:rsid w:val="007778F6"/>
    <w:rsid w:val="007806CB"/>
    <w:rsid w:val="0078086E"/>
    <w:rsid w:val="00780B3C"/>
    <w:rsid w:val="00781E7F"/>
    <w:rsid w:val="007821DD"/>
    <w:rsid w:val="007828CF"/>
    <w:rsid w:val="00783003"/>
    <w:rsid w:val="007831B3"/>
    <w:rsid w:val="00783551"/>
    <w:rsid w:val="00783EED"/>
    <w:rsid w:val="00785122"/>
    <w:rsid w:val="0078572C"/>
    <w:rsid w:val="00785739"/>
    <w:rsid w:val="00785747"/>
    <w:rsid w:val="007866F0"/>
    <w:rsid w:val="00787599"/>
    <w:rsid w:val="00790E5E"/>
    <w:rsid w:val="0079106D"/>
    <w:rsid w:val="007921EF"/>
    <w:rsid w:val="007922F8"/>
    <w:rsid w:val="00792CD6"/>
    <w:rsid w:val="007931BA"/>
    <w:rsid w:val="0079442D"/>
    <w:rsid w:val="00794441"/>
    <w:rsid w:val="00795E88"/>
    <w:rsid w:val="00796155"/>
    <w:rsid w:val="00796522"/>
    <w:rsid w:val="00796B2F"/>
    <w:rsid w:val="007973EA"/>
    <w:rsid w:val="00797D98"/>
    <w:rsid w:val="007A037C"/>
    <w:rsid w:val="007A22E1"/>
    <w:rsid w:val="007A2FA4"/>
    <w:rsid w:val="007A4999"/>
    <w:rsid w:val="007A4CD1"/>
    <w:rsid w:val="007A76A0"/>
    <w:rsid w:val="007A7731"/>
    <w:rsid w:val="007A7B02"/>
    <w:rsid w:val="007B041C"/>
    <w:rsid w:val="007B10A8"/>
    <w:rsid w:val="007B125B"/>
    <w:rsid w:val="007B1E00"/>
    <w:rsid w:val="007B2C51"/>
    <w:rsid w:val="007B3A11"/>
    <w:rsid w:val="007B446A"/>
    <w:rsid w:val="007B512A"/>
    <w:rsid w:val="007B5967"/>
    <w:rsid w:val="007B6428"/>
    <w:rsid w:val="007B6720"/>
    <w:rsid w:val="007B6DAB"/>
    <w:rsid w:val="007B744C"/>
    <w:rsid w:val="007B74F1"/>
    <w:rsid w:val="007C1493"/>
    <w:rsid w:val="007C1ABF"/>
    <w:rsid w:val="007C31E4"/>
    <w:rsid w:val="007C377C"/>
    <w:rsid w:val="007C3D26"/>
    <w:rsid w:val="007C4372"/>
    <w:rsid w:val="007C4F48"/>
    <w:rsid w:val="007C50C2"/>
    <w:rsid w:val="007C6B55"/>
    <w:rsid w:val="007D10FB"/>
    <w:rsid w:val="007D180C"/>
    <w:rsid w:val="007D1F62"/>
    <w:rsid w:val="007D22F5"/>
    <w:rsid w:val="007D2638"/>
    <w:rsid w:val="007D2733"/>
    <w:rsid w:val="007D36E2"/>
    <w:rsid w:val="007D36F1"/>
    <w:rsid w:val="007D3E81"/>
    <w:rsid w:val="007D4827"/>
    <w:rsid w:val="007D54F5"/>
    <w:rsid w:val="007D5F04"/>
    <w:rsid w:val="007D6BB2"/>
    <w:rsid w:val="007D7072"/>
    <w:rsid w:val="007E01CA"/>
    <w:rsid w:val="007E06D6"/>
    <w:rsid w:val="007E17BE"/>
    <w:rsid w:val="007E2488"/>
    <w:rsid w:val="007E32A8"/>
    <w:rsid w:val="007E3B8F"/>
    <w:rsid w:val="007E4341"/>
    <w:rsid w:val="007E569E"/>
    <w:rsid w:val="007E5B29"/>
    <w:rsid w:val="007E6913"/>
    <w:rsid w:val="007E77B6"/>
    <w:rsid w:val="007E7A0F"/>
    <w:rsid w:val="007E7FB5"/>
    <w:rsid w:val="007E7FB6"/>
    <w:rsid w:val="007F0761"/>
    <w:rsid w:val="007F0A7E"/>
    <w:rsid w:val="007F0E6B"/>
    <w:rsid w:val="007F11E8"/>
    <w:rsid w:val="007F12FC"/>
    <w:rsid w:val="007F1803"/>
    <w:rsid w:val="007F24E2"/>
    <w:rsid w:val="007F2759"/>
    <w:rsid w:val="007F3138"/>
    <w:rsid w:val="007F4E74"/>
    <w:rsid w:val="007F53D9"/>
    <w:rsid w:val="007F55F5"/>
    <w:rsid w:val="007F6967"/>
    <w:rsid w:val="007F749D"/>
    <w:rsid w:val="007F750E"/>
    <w:rsid w:val="007F7A8D"/>
    <w:rsid w:val="007F7ACC"/>
    <w:rsid w:val="00800009"/>
    <w:rsid w:val="00800932"/>
    <w:rsid w:val="00801233"/>
    <w:rsid w:val="00801B02"/>
    <w:rsid w:val="00801ED4"/>
    <w:rsid w:val="00803DF3"/>
    <w:rsid w:val="00804A7D"/>
    <w:rsid w:val="00807E31"/>
    <w:rsid w:val="00807E69"/>
    <w:rsid w:val="00807FEE"/>
    <w:rsid w:val="008111E6"/>
    <w:rsid w:val="00811EB2"/>
    <w:rsid w:val="0081201A"/>
    <w:rsid w:val="008129E3"/>
    <w:rsid w:val="00812A6C"/>
    <w:rsid w:val="00813950"/>
    <w:rsid w:val="00814156"/>
    <w:rsid w:val="008142DB"/>
    <w:rsid w:val="0081673E"/>
    <w:rsid w:val="00817491"/>
    <w:rsid w:val="00817F56"/>
    <w:rsid w:val="00820980"/>
    <w:rsid w:val="00821F8D"/>
    <w:rsid w:val="00822783"/>
    <w:rsid w:val="00822F59"/>
    <w:rsid w:val="0082326C"/>
    <w:rsid w:val="008236A1"/>
    <w:rsid w:val="00823FA4"/>
    <w:rsid w:val="008256E7"/>
    <w:rsid w:val="0082644B"/>
    <w:rsid w:val="00826975"/>
    <w:rsid w:val="00826DB8"/>
    <w:rsid w:val="00827178"/>
    <w:rsid w:val="00827927"/>
    <w:rsid w:val="00827BE8"/>
    <w:rsid w:val="0083056C"/>
    <w:rsid w:val="008316E1"/>
    <w:rsid w:val="0083245A"/>
    <w:rsid w:val="008328AB"/>
    <w:rsid w:val="00832B71"/>
    <w:rsid w:val="00832EE8"/>
    <w:rsid w:val="00833076"/>
    <w:rsid w:val="00834098"/>
    <w:rsid w:val="008341DD"/>
    <w:rsid w:val="00834535"/>
    <w:rsid w:val="00835204"/>
    <w:rsid w:val="0083568C"/>
    <w:rsid w:val="0083606D"/>
    <w:rsid w:val="00836974"/>
    <w:rsid w:val="0083710A"/>
    <w:rsid w:val="00837EEB"/>
    <w:rsid w:val="00840D0B"/>
    <w:rsid w:val="00841E45"/>
    <w:rsid w:val="008421D3"/>
    <w:rsid w:val="00842F5B"/>
    <w:rsid w:val="00843993"/>
    <w:rsid w:val="00843B67"/>
    <w:rsid w:val="0084422A"/>
    <w:rsid w:val="00847222"/>
    <w:rsid w:val="00847343"/>
    <w:rsid w:val="008474A3"/>
    <w:rsid w:val="00850DCF"/>
    <w:rsid w:val="0085224C"/>
    <w:rsid w:val="008525BE"/>
    <w:rsid w:val="008527E1"/>
    <w:rsid w:val="00852A5B"/>
    <w:rsid w:val="00852B53"/>
    <w:rsid w:val="00852ED4"/>
    <w:rsid w:val="008537FC"/>
    <w:rsid w:val="00854C8D"/>
    <w:rsid w:val="0085534E"/>
    <w:rsid w:val="00855B68"/>
    <w:rsid w:val="0085631C"/>
    <w:rsid w:val="0085641C"/>
    <w:rsid w:val="00856567"/>
    <w:rsid w:val="00856D7C"/>
    <w:rsid w:val="0086234D"/>
    <w:rsid w:val="00863EE2"/>
    <w:rsid w:val="008645C4"/>
    <w:rsid w:val="00864D83"/>
    <w:rsid w:val="008651F7"/>
    <w:rsid w:val="0086767F"/>
    <w:rsid w:val="0086790E"/>
    <w:rsid w:val="0087014F"/>
    <w:rsid w:val="00870605"/>
    <w:rsid w:val="0087156B"/>
    <w:rsid w:val="008726A3"/>
    <w:rsid w:val="00872AD7"/>
    <w:rsid w:val="00872BBA"/>
    <w:rsid w:val="00872C69"/>
    <w:rsid w:val="00873AA0"/>
    <w:rsid w:val="00873D7C"/>
    <w:rsid w:val="00874194"/>
    <w:rsid w:val="00874E26"/>
    <w:rsid w:val="0087623C"/>
    <w:rsid w:val="00876FD1"/>
    <w:rsid w:val="008809A6"/>
    <w:rsid w:val="00880BE9"/>
    <w:rsid w:val="0088193D"/>
    <w:rsid w:val="00881BC8"/>
    <w:rsid w:val="008828B2"/>
    <w:rsid w:val="00882E2E"/>
    <w:rsid w:val="008838A3"/>
    <w:rsid w:val="00883B31"/>
    <w:rsid w:val="00883DE9"/>
    <w:rsid w:val="00884DB8"/>
    <w:rsid w:val="00884E52"/>
    <w:rsid w:val="00884E70"/>
    <w:rsid w:val="008851E6"/>
    <w:rsid w:val="00885747"/>
    <w:rsid w:val="008860B9"/>
    <w:rsid w:val="008877CB"/>
    <w:rsid w:val="00890994"/>
    <w:rsid w:val="00890C7C"/>
    <w:rsid w:val="00890F8C"/>
    <w:rsid w:val="00892029"/>
    <w:rsid w:val="008922C2"/>
    <w:rsid w:val="00892701"/>
    <w:rsid w:val="00892CEA"/>
    <w:rsid w:val="008932AF"/>
    <w:rsid w:val="008946B7"/>
    <w:rsid w:val="00897821"/>
    <w:rsid w:val="00897872"/>
    <w:rsid w:val="00897E5C"/>
    <w:rsid w:val="008A034D"/>
    <w:rsid w:val="008A0411"/>
    <w:rsid w:val="008A07B6"/>
    <w:rsid w:val="008A08AB"/>
    <w:rsid w:val="008A3A60"/>
    <w:rsid w:val="008A3B56"/>
    <w:rsid w:val="008A432B"/>
    <w:rsid w:val="008A4B74"/>
    <w:rsid w:val="008A5428"/>
    <w:rsid w:val="008A58C6"/>
    <w:rsid w:val="008A60C1"/>
    <w:rsid w:val="008A6131"/>
    <w:rsid w:val="008A6681"/>
    <w:rsid w:val="008A6A6E"/>
    <w:rsid w:val="008A6E23"/>
    <w:rsid w:val="008A701C"/>
    <w:rsid w:val="008A7C51"/>
    <w:rsid w:val="008B03C4"/>
    <w:rsid w:val="008B053E"/>
    <w:rsid w:val="008B1731"/>
    <w:rsid w:val="008B1A4E"/>
    <w:rsid w:val="008B2872"/>
    <w:rsid w:val="008B291E"/>
    <w:rsid w:val="008B6447"/>
    <w:rsid w:val="008B6BBE"/>
    <w:rsid w:val="008B751B"/>
    <w:rsid w:val="008C0C03"/>
    <w:rsid w:val="008C0CFF"/>
    <w:rsid w:val="008C13DA"/>
    <w:rsid w:val="008C195A"/>
    <w:rsid w:val="008C1E98"/>
    <w:rsid w:val="008C2871"/>
    <w:rsid w:val="008C320D"/>
    <w:rsid w:val="008C415B"/>
    <w:rsid w:val="008C53F3"/>
    <w:rsid w:val="008C5EB2"/>
    <w:rsid w:val="008C6F61"/>
    <w:rsid w:val="008C7645"/>
    <w:rsid w:val="008C7D0D"/>
    <w:rsid w:val="008C7D6A"/>
    <w:rsid w:val="008D0901"/>
    <w:rsid w:val="008D0D36"/>
    <w:rsid w:val="008D1335"/>
    <w:rsid w:val="008D1CC6"/>
    <w:rsid w:val="008D2C81"/>
    <w:rsid w:val="008D3656"/>
    <w:rsid w:val="008D4D74"/>
    <w:rsid w:val="008D54BC"/>
    <w:rsid w:val="008D54D3"/>
    <w:rsid w:val="008D5FF6"/>
    <w:rsid w:val="008D62F9"/>
    <w:rsid w:val="008D665E"/>
    <w:rsid w:val="008D6B8C"/>
    <w:rsid w:val="008D7EFC"/>
    <w:rsid w:val="008E0711"/>
    <w:rsid w:val="008E0875"/>
    <w:rsid w:val="008E120E"/>
    <w:rsid w:val="008E24D4"/>
    <w:rsid w:val="008E257B"/>
    <w:rsid w:val="008E2A3D"/>
    <w:rsid w:val="008E2E9E"/>
    <w:rsid w:val="008E317F"/>
    <w:rsid w:val="008E4482"/>
    <w:rsid w:val="008E48DB"/>
    <w:rsid w:val="008E5CF9"/>
    <w:rsid w:val="008E6945"/>
    <w:rsid w:val="008E6C68"/>
    <w:rsid w:val="008E6EFA"/>
    <w:rsid w:val="008E6F49"/>
    <w:rsid w:val="008E726F"/>
    <w:rsid w:val="008E79CD"/>
    <w:rsid w:val="008E7DBA"/>
    <w:rsid w:val="008F1DD5"/>
    <w:rsid w:val="008F2B18"/>
    <w:rsid w:val="008F2CC1"/>
    <w:rsid w:val="008F2E09"/>
    <w:rsid w:val="008F2E96"/>
    <w:rsid w:val="008F316F"/>
    <w:rsid w:val="008F3493"/>
    <w:rsid w:val="008F3C0D"/>
    <w:rsid w:val="008F4441"/>
    <w:rsid w:val="008F518F"/>
    <w:rsid w:val="008F56BD"/>
    <w:rsid w:val="008F5B85"/>
    <w:rsid w:val="008F5F13"/>
    <w:rsid w:val="008F77B1"/>
    <w:rsid w:val="008F797E"/>
    <w:rsid w:val="008F7CD0"/>
    <w:rsid w:val="008F7D27"/>
    <w:rsid w:val="00900725"/>
    <w:rsid w:val="00900ECE"/>
    <w:rsid w:val="009022AD"/>
    <w:rsid w:val="009029D6"/>
    <w:rsid w:val="009031F0"/>
    <w:rsid w:val="009035C5"/>
    <w:rsid w:val="00903AE8"/>
    <w:rsid w:val="00904758"/>
    <w:rsid w:val="009051C8"/>
    <w:rsid w:val="00905409"/>
    <w:rsid w:val="00905636"/>
    <w:rsid w:val="00905879"/>
    <w:rsid w:val="00905B1B"/>
    <w:rsid w:val="0090673D"/>
    <w:rsid w:val="0090710A"/>
    <w:rsid w:val="00907AD3"/>
    <w:rsid w:val="00910004"/>
    <w:rsid w:val="00910153"/>
    <w:rsid w:val="00910586"/>
    <w:rsid w:val="009118A8"/>
    <w:rsid w:val="00911D8D"/>
    <w:rsid w:val="00911E2C"/>
    <w:rsid w:val="009121C4"/>
    <w:rsid w:val="00912F11"/>
    <w:rsid w:val="009146DE"/>
    <w:rsid w:val="00915EC1"/>
    <w:rsid w:val="00916611"/>
    <w:rsid w:val="009173E2"/>
    <w:rsid w:val="0091792E"/>
    <w:rsid w:val="009179B4"/>
    <w:rsid w:val="00920974"/>
    <w:rsid w:val="0092194F"/>
    <w:rsid w:val="009219E1"/>
    <w:rsid w:val="009222D0"/>
    <w:rsid w:val="00922C35"/>
    <w:rsid w:val="00922D7C"/>
    <w:rsid w:val="00923109"/>
    <w:rsid w:val="009239BB"/>
    <w:rsid w:val="00923F67"/>
    <w:rsid w:val="00924117"/>
    <w:rsid w:val="0092516E"/>
    <w:rsid w:val="009254A0"/>
    <w:rsid w:val="00926114"/>
    <w:rsid w:val="00927857"/>
    <w:rsid w:val="00930F30"/>
    <w:rsid w:val="00931121"/>
    <w:rsid w:val="00931E63"/>
    <w:rsid w:val="00932114"/>
    <w:rsid w:val="00932976"/>
    <w:rsid w:val="00932AE1"/>
    <w:rsid w:val="00932C45"/>
    <w:rsid w:val="00933D96"/>
    <w:rsid w:val="00933FED"/>
    <w:rsid w:val="009345CA"/>
    <w:rsid w:val="009346C2"/>
    <w:rsid w:val="00934889"/>
    <w:rsid w:val="00935166"/>
    <w:rsid w:val="00935487"/>
    <w:rsid w:val="00935E7A"/>
    <w:rsid w:val="0093654F"/>
    <w:rsid w:val="00936F1A"/>
    <w:rsid w:val="0093757B"/>
    <w:rsid w:val="00937F89"/>
    <w:rsid w:val="00940617"/>
    <w:rsid w:val="0094074A"/>
    <w:rsid w:val="00941840"/>
    <w:rsid w:val="009421CA"/>
    <w:rsid w:val="009423FB"/>
    <w:rsid w:val="00942DAE"/>
    <w:rsid w:val="00942E79"/>
    <w:rsid w:val="009433E5"/>
    <w:rsid w:val="00943AAA"/>
    <w:rsid w:val="009454E2"/>
    <w:rsid w:val="00946A28"/>
    <w:rsid w:val="00947209"/>
    <w:rsid w:val="0095083C"/>
    <w:rsid w:val="00950BB4"/>
    <w:rsid w:val="00951CDA"/>
    <w:rsid w:val="00952DFC"/>
    <w:rsid w:val="00952EBE"/>
    <w:rsid w:val="009532B9"/>
    <w:rsid w:val="0095406F"/>
    <w:rsid w:val="009540C6"/>
    <w:rsid w:val="009540FA"/>
    <w:rsid w:val="00954A16"/>
    <w:rsid w:val="00954BB2"/>
    <w:rsid w:val="00955015"/>
    <w:rsid w:val="00955911"/>
    <w:rsid w:val="00955C83"/>
    <w:rsid w:val="00955EC7"/>
    <w:rsid w:val="009568A6"/>
    <w:rsid w:val="00956F3A"/>
    <w:rsid w:val="00957989"/>
    <w:rsid w:val="0096005A"/>
    <w:rsid w:val="00960061"/>
    <w:rsid w:val="009604D5"/>
    <w:rsid w:val="00960B9E"/>
    <w:rsid w:val="009612A1"/>
    <w:rsid w:val="00962AAC"/>
    <w:rsid w:val="00962BEE"/>
    <w:rsid w:val="00964DEA"/>
    <w:rsid w:val="0096531C"/>
    <w:rsid w:val="00965D65"/>
    <w:rsid w:val="009669E4"/>
    <w:rsid w:val="00966DB3"/>
    <w:rsid w:val="00966E9C"/>
    <w:rsid w:val="00967109"/>
    <w:rsid w:val="00967A87"/>
    <w:rsid w:val="00967BBC"/>
    <w:rsid w:val="00967D9D"/>
    <w:rsid w:val="00972498"/>
    <w:rsid w:val="009730B0"/>
    <w:rsid w:val="00973A42"/>
    <w:rsid w:val="00973B14"/>
    <w:rsid w:val="00974045"/>
    <w:rsid w:val="009743F6"/>
    <w:rsid w:val="0097454C"/>
    <w:rsid w:val="00974677"/>
    <w:rsid w:val="00974794"/>
    <w:rsid w:val="009749F3"/>
    <w:rsid w:val="00974EF2"/>
    <w:rsid w:val="00974FA3"/>
    <w:rsid w:val="00975B2B"/>
    <w:rsid w:val="00975B72"/>
    <w:rsid w:val="00975E6F"/>
    <w:rsid w:val="00977391"/>
    <w:rsid w:val="00980067"/>
    <w:rsid w:val="00981B7A"/>
    <w:rsid w:val="009829D6"/>
    <w:rsid w:val="00982B90"/>
    <w:rsid w:val="00982FB7"/>
    <w:rsid w:val="00983665"/>
    <w:rsid w:val="00985E2E"/>
    <w:rsid w:val="00986C26"/>
    <w:rsid w:val="00987D5E"/>
    <w:rsid w:val="00987F4F"/>
    <w:rsid w:val="00990A30"/>
    <w:rsid w:val="00990A84"/>
    <w:rsid w:val="00990E79"/>
    <w:rsid w:val="00991380"/>
    <w:rsid w:val="00991FA9"/>
    <w:rsid w:val="00992E7A"/>
    <w:rsid w:val="00992F7D"/>
    <w:rsid w:val="009930E6"/>
    <w:rsid w:val="009931A4"/>
    <w:rsid w:val="009935B7"/>
    <w:rsid w:val="00995664"/>
    <w:rsid w:val="0099570D"/>
    <w:rsid w:val="00996896"/>
    <w:rsid w:val="00997584"/>
    <w:rsid w:val="00997F4A"/>
    <w:rsid w:val="009A027A"/>
    <w:rsid w:val="009A0849"/>
    <w:rsid w:val="009A149C"/>
    <w:rsid w:val="009A1557"/>
    <w:rsid w:val="009A184B"/>
    <w:rsid w:val="009A1CFA"/>
    <w:rsid w:val="009A21DD"/>
    <w:rsid w:val="009A265A"/>
    <w:rsid w:val="009A3DBC"/>
    <w:rsid w:val="009A3F97"/>
    <w:rsid w:val="009A4683"/>
    <w:rsid w:val="009A5309"/>
    <w:rsid w:val="009A5A5C"/>
    <w:rsid w:val="009A5B2E"/>
    <w:rsid w:val="009A5C52"/>
    <w:rsid w:val="009A5CEE"/>
    <w:rsid w:val="009A63D5"/>
    <w:rsid w:val="009A676C"/>
    <w:rsid w:val="009A722D"/>
    <w:rsid w:val="009A7356"/>
    <w:rsid w:val="009A7B36"/>
    <w:rsid w:val="009B02B7"/>
    <w:rsid w:val="009B0708"/>
    <w:rsid w:val="009B0A55"/>
    <w:rsid w:val="009B2BFE"/>
    <w:rsid w:val="009B3419"/>
    <w:rsid w:val="009B34AA"/>
    <w:rsid w:val="009B350B"/>
    <w:rsid w:val="009B39B7"/>
    <w:rsid w:val="009B3D69"/>
    <w:rsid w:val="009B3E93"/>
    <w:rsid w:val="009B3F4E"/>
    <w:rsid w:val="009B4A6A"/>
    <w:rsid w:val="009B5128"/>
    <w:rsid w:val="009B6FA1"/>
    <w:rsid w:val="009B7488"/>
    <w:rsid w:val="009B7572"/>
    <w:rsid w:val="009B7C83"/>
    <w:rsid w:val="009B7E05"/>
    <w:rsid w:val="009B7F85"/>
    <w:rsid w:val="009C05EF"/>
    <w:rsid w:val="009C111D"/>
    <w:rsid w:val="009C3424"/>
    <w:rsid w:val="009C387A"/>
    <w:rsid w:val="009C399A"/>
    <w:rsid w:val="009C3C1E"/>
    <w:rsid w:val="009C3F6D"/>
    <w:rsid w:val="009C4321"/>
    <w:rsid w:val="009C4FD9"/>
    <w:rsid w:val="009C582B"/>
    <w:rsid w:val="009C58F8"/>
    <w:rsid w:val="009C5FA0"/>
    <w:rsid w:val="009C6DE5"/>
    <w:rsid w:val="009C7364"/>
    <w:rsid w:val="009C7A44"/>
    <w:rsid w:val="009C7F26"/>
    <w:rsid w:val="009D0573"/>
    <w:rsid w:val="009D0574"/>
    <w:rsid w:val="009D119A"/>
    <w:rsid w:val="009D1427"/>
    <w:rsid w:val="009D16AF"/>
    <w:rsid w:val="009D3199"/>
    <w:rsid w:val="009D3B10"/>
    <w:rsid w:val="009D4386"/>
    <w:rsid w:val="009D525E"/>
    <w:rsid w:val="009D63F9"/>
    <w:rsid w:val="009D69DE"/>
    <w:rsid w:val="009D7893"/>
    <w:rsid w:val="009D7E34"/>
    <w:rsid w:val="009E0566"/>
    <w:rsid w:val="009E0A9F"/>
    <w:rsid w:val="009E0D45"/>
    <w:rsid w:val="009E15D3"/>
    <w:rsid w:val="009E1821"/>
    <w:rsid w:val="009E199D"/>
    <w:rsid w:val="009E1B77"/>
    <w:rsid w:val="009E2A13"/>
    <w:rsid w:val="009E40F2"/>
    <w:rsid w:val="009E4558"/>
    <w:rsid w:val="009E5138"/>
    <w:rsid w:val="009E5207"/>
    <w:rsid w:val="009E5335"/>
    <w:rsid w:val="009E5E72"/>
    <w:rsid w:val="009E5F36"/>
    <w:rsid w:val="009E67DF"/>
    <w:rsid w:val="009E6BC6"/>
    <w:rsid w:val="009E6DC2"/>
    <w:rsid w:val="009E7377"/>
    <w:rsid w:val="009E79AF"/>
    <w:rsid w:val="009F0627"/>
    <w:rsid w:val="009F20F9"/>
    <w:rsid w:val="009F2DA8"/>
    <w:rsid w:val="009F2EFD"/>
    <w:rsid w:val="009F39B2"/>
    <w:rsid w:val="009F458A"/>
    <w:rsid w:val="009F458D"/>
    <w:rsid w:val="009F479F"/>
    <w:rsid w:val="009F503D"/>
    <w:rsid w:val="009F54C8"/>
    <w:rsid w:val="009F5C3D"/>
    <w:rsid w:val="009F6450"/>
    <w:rsid w:val="009F7E44"/>
    <w:rsid w:val="009F7E64"/>
    <w:rsid w:val="00A00076"/>
    <w:rsid w:val="00A007DD"/>
    <w:rsid w:val="00A00BC7"/>
    <w:rsid w:val="00A00BED"/>
    <w:rsid w:val="00A0133E"/>
    <w:rsid w:val="00A01450"/>
    <w:rsid w:val="00A02638"/>
    <w:rsid w:val="00A02CDB"/>
    <w:rsid w:val="00A03482"/>
    <w:rsid w:val="00A03496"/>
    <w:rsid w:val="00A042B1"/>
    <w:rsid w:val="00A05C7F"/>
    <w:rsid w:val="00A0622B"/>
    <w:rsid w:val="00A06BFC"/>
    <w:rsid w:val="00A070E9"/>
    <w:rsid w:val="00A07ACA"/>
    <w:rsid w:val="00A100CB"/>
    <w:rsid w:val="00A10593"/>
    <w:rsid w:val="00A10749"/>
    <w:rsid w:val="00A11DA6"/>
    <w:rsid w:val="00A122EA"/>
    <w:rsid w:val="00A12C88"/>
    <w:rsid w:val="00A142CE"/>
    <w:rsid w:val="00A144CB"/>
    <w:rsid w:val="00A14E00"/>
    <w:rsid w:val="00A16333"/>
    <w:rsid w:val="00A16A4C"/>
    <w:rsid w:val="00A20C62"/>
    <w:rsid w:val="00A21B43"/>
    <w:rsid w:val="00A21FB9"/>
    <w:rsid w:val="00A22E52"/>
    <w:rsid w:val="00A243EE"/>
    <w:rsid w:val="00A262DD"/>
    <w:rsid w:val="00A2699F"/>
    <w:rsid w:val="00A26A1E"/>
    <w:rsid w:val="00A26DE2"/>
    <w:rsid w:val="00A2785C"/>
    <w:rsid w:val="00A27DAC"/>
    <w:rsid w:val="00A30656"/>
    <w:rsid w:val="00A3088A"/>
    <w:rsid w:val="00A30941"/>
    <w:rsid w:val="00A3180A"/>
    <w:rsid w:val="00A31AC6"/>
    <w:rsid w:val="00A32CCC"/>
    <w:rsid w:val="00A33D68"/>
    <w:rsid w:val="00A346C6"/>
    <w:rsid w:val="00A34915"/>
    <w:rsid w:val="00A34A77"/>
    <w:rsid w:val="00A35110"/>
    <w:rsid w:val="00A36038"/>
    <w:rsid w:val="00A36479"/>
    <w:rsid w:val="00A36EF0"/>
    <w:rsid w:val="00A376FA"/>
    <w:rsid w:val="00A402CF"/>
    <w:rsid w:val="00A40FC0"/>
    <w:rsid w:val="00A413AC"/>
    <w:rsid w:val="00A42B9B"/>
    <w:rsid w:val="00A43517"/>
    <w:rsid w:val="00A437E5"/>
    <w:rsid w:val="00A4419F"/>
    <w:rsid w:val="00A4422C"/>
    <w:rsid w:val="00A44325"/>
    <w:rsid w:val="00A44685"/>
    <w:rsid w:val="00A4561F"/>
    <w:rsid w:val="00A45996"/>
    <w:rsid w:val="00A45B33"/>
    <w:rsid w:val="00A46784"/>
    <w:rsid w:val="00A47A24"/>
    <w:rsid w:val="00A47E70"/>
    <w:rsid w:val="00A507A1"/>
    <w:rsid w:val="00A50BDA"/>
    <w:rsid w:val="00A544F2"/>
    <w:rsid w:val="00A55128"/>
    <w:rsid w:val="00A55835"/>
    <w:rsid w:val="00A570EF"/>
    <w:rsid w:val="00A571D1"/>
    <w:rsid w:val="00A57942"/>
    <w:rsid w:val="00A60552"/>
    <w:rsid w:val="00A6147B"/>
    <w:rsid w:val="00A619DE"/>
    <w:rsid w:val="00A61BDD"/>
    <w:rsid w:val="00A61D78"/>
    <w:rsid w:val="00A62A0B"/>
    <w:rsid w:val="00A62B37"/>
    <w:rsid w:val="00A63114"/>
    <w:rsid w:val="00A632EB"/>
    <w:rsid w:val="00A635BE"/>
    <w:rsid w:val="00A638C7"/>
    <w:rsid w:val="00A63A98"/>
    <w:rsid w:val="00A63C72"/>
    <w:rsid w:val="00A64A71"/>
    <w:rsid w:val="00A64AEA"/>
    <w:rsid w:val="00A64F6B"/>
    <w:rsid w:val="00A658FA"/>
    <w:rsid w:val="00A664F4"/>
    <w:rsid w:val="00A6691E"/>
    <w:rsid w:val="00A671CE"/>
    <w:rsid w:val="00A677DD"/>
    <w:rsid w:val="00A67AD5"/>
    <w:rsid w:val="00A71FE2"/>
    <w:rsid w:val="00A72221"/>
    <w:rsid w:val="00A7250A"/>
    <w:rsid w:val="00A725DB"/>
    <w:rsid w:val="00A72815"/>
    <w:rsid w:val="00A72DE1"/>
    <w:rsid w:val="00A730E8"/>
    <w:rsid w:val="00A73BFE"/>
    <w:rsid w:val="00A740DE"/>
    <w:rsid w:val="00A74347"/>
    <w:rsid w:val="00A7504A"/>
    <w:rsid w:val="00A75104"/>
    <w:rsid w:val="00A76028"/>
    <w:rsid w:val="00A7613D"/>
    <w:rsid w:val="00A76402"/>
    <w:rsid w:val="00A766B8"/>
    <w:rsid w:val="00A76980"/>
    <w:rsid w:val="00A76E01"/>
    <w:rsid w:val="00A76FF7"/>
    <w:rsid w:val="00A77BC7"/>
    <w:rsid w:val="00A81C95"/>
    <w:rsid w:val="00A8205B"/>
    <w:rsid w:val="00A82145"/>
    <w:rsid w:val="00A8255B"/>
    <w:rsid w:val="00A82733"/>
    <w:rsid w:val="00A83254"/>
    <w:rsid w:val="00A83501"/>
    <w:rsid w:val="00A83E7D"/>
    <w:rsid w:val="00A83ED4"/>
    <w:rsid w:val="00A8504D"/>
    <w:rsid w:val="00A863EE"/>
    <w:rsid w:val="00A879FD"/>
    <w:rsid w:val="00A90569"/>
    <w:rsid w:val="00A90815"/>
    <w:rsid w:val="00A928E5"/>
    <w:rsid w:val="00A92BCD"/>
    <w:rsid w:val="00A934D0"/>
    <w:rsid w:val="00A93713"/>
    <w:rsid w:val="00A94392"/>
    <w:rsid w:val="00A94F46"/>
    <w:rsid w:val="00A95461"/>
    <w:rsid w:val="00A95754"/>
    <w:rsid w:val="00A96728"/>
    <w:rsid w:val="00A96D7D"/>
    <w:rsid w:val="00A9721B"/>
    <w:rsid w:val="00A97605"/>
    <w:rsid w:val="00A97850"/>
    <w:rsid w:val="00A97E13"/>
    <w:rsid w:val="00AA20A3"/>
    <w:rsid w:val="00AA3A7F"/>
    <w:rsid w:val="00AA3B72"/>
    <w:rsid w:val="00AA4B31"/>
    <w:rsid w:val="00AA4C5E"/>
    <w:rsid w:val="00AA4CE3"/>
    <w:rsid w:val="00AA580D"/>
    <w:rsid w:val="00AA6EE8"/>
    <w:rsid w:val="00AA73DA"/>
    <w:rsid w:val="00AA744D"/>
    <w:rsid w:val="00AA7A11"/>
    <w:rsid w:val="00AA7DFA"/>
    <w:rsid w:val="00AB055A"/>
    <w:rsid w:val="00AB057B"/>
    <w:rsid w:val="00AB2179"/>
    <w:rsid w:val="00AB235F"/>
    <w:rsid w:val="00AB32D2"/>
    <w:rsid w:val="00AB3629"/>
    <w:rsid w:val="00AB366E"/>
    <w:rsid w:val="00AB37CE"/>
    <w:rsid w:val="00AB4399"/>
    <w:rsid w:val="00AB47FB"/>
    <w:rsid w:val="00AB4891"/>
    <w:rsid w:val="00AB502E"/>
    <w:rsid w:val="00AB5476"/>
    <w:rsid w:val="00AB5C29"/>
    <w:rsid w:val="00AB5E46"/>
    <w:rsid w:val="00AB61AE"/>
    <w:rsid w:val="00AB7302"/>
    <w:rsid w:val="00AC11A1"/>
    <w:rsid w:val="00AC26E0"/>
    <w:rsid w:val="00AC2B26"/>
    <w:rsid w:val="00AC32AC"/>
    <w:rsid w:val="00AC4067"/>
    <w:rsid w:val="00AC6137"/>
    <w:rsid w:val="00AC6156"/>
    <w:rsid w:val="00AC6556"/>
    <w:rsid w:val="00AC754E"/>
    <w:rsid w:val="00AD0483"/>
    <w:rsid w:val="00AD0624"/>
    <w:rsid w:val="00AD09C0"/>
    <w:rsid w:val="00AD1841"/>
    <w:rsid w:val="00AD1D44"/>
    <w:rsid w:val="00AD1EC2"/>
    <w:rsid w:val="00AD34E1"/>
    <w:rsid w:val="00AD3B6A"/>
    <w:rsid w:val="00AD42E1"/>
    <w:rsid w:val="00AD482F"/>
    <w:rsid w:val="00AD4C84"/>
    <w:rsid w:val="00AD530D"/>
    <w:rsid w:val="00AD5D63"/>
    <w:rsid w:val="00AD5DB7"/>
    <w:rsid w:val="00AD75FF"/>
    <w:rsid w:val="00AD7CF3"/>
    <w:rsid w:val="00AD7EDC"/>
    <w:rsid w:val="00AE0052"/>
    <w:rsid w:val="00AE10AF"/>
    <w:rsid w:val="00AE12C0"/>
    <w:rsid w:val="00AE1361"/>
    <w:rsid w:val="00AE1E07"/>
    <w:rsid w:val="00AE2012"/>
    <w:rsid w:val="00AE20D4"/>
    <w:rsid w:val="00AE2673"/>
    <w:rsid w:val="00AE2CC3"/>
    <w:rsid w:val="00AE2DDF"/>
    <w:rsid w:val="00AE30CF"/>
    <w:rsid w:val="00AE34AF"/>
    <w:rsid w:val="00AE4202"/>
    <w:rsid w:val="00AE4992"/>
    <w:rsid w:val="00AE5600"/>
    <w:rsid w:val="00AE5DB4"/>
    <w:rsid w:val="00AE6040"/>
    <w:rsid w:val="00AE6F49"/>
    <w:rsid w:val="00AE7D90"/>
    <w:rsid w:val="00AE7EA7"/>
    <w:rsid w:val="00AF0536"/>
    <w:rsid w:val="00AF1890"/>
    <w:rsid w:val="00AF3473"/>
    <w:rsid w:val="00AF38FD"/>
    <w:rsid w:val="00AF3FF9"/>
    <w:rsid w:val="00AF45CD"/>
    <w:rsid w:val="00AF4A07"/>
    <w:rsid w:val="00AF4E18"/>
    <w:rsid w:val="00AF5306"/>
    <w:rsid w:val="00AF7515"/>
    <w:rsid w:val="00AF7555"/>
    <w:rsid w:val="00B00341"/>
    <w:rsid w:val="00B007BD"/>
    <w:rsid w:val="00B0082B"/>
    <w:rsid w:val="00B010E3"/>
    <w:rsid w:val="00B028CC"/>
    <w:rsid w:val="00B03419"/>
    <w:rsid w:val="00B038B4"/>
    <w:rsid w:val="00B039EC"/>
    <w:rsid w:val="00B05534"/>
    <w:rsid w:val="00B05C6F"/>
    <w:rsid w:val="00B075E1"/>
    <w:rsid w:val="00B07ABB"/>
    <w:rsid w:val="00B07FFB"/>
    <w:rsid w:val="00B12191"/>
    <w:rsid w:val="00B1261A"/>
    <w:rsid w:val="00B12ADC"/>
    <w:rsid w:val="00B131FF"/>
    <w:rsid w:val="00B13226"/>
    <w:rsid w:val="00B134CB"/>
    <w:rsid w:val="00B13647"/>
    <w:rsid w:val="00B1375A"/>
    <w:rsid w:val="00B13CBD"/>
    <w:rsid w:val="00B140DB"/>
    <w:rsid w:val="00B145F5"/>
    <w:rsid w:val="00B15481"/>
    <w:rsid w:val="00B15ABB"/>
    <w:rsid w:val="00B15B9E"/>
    <w:rsid w:val="00B16A7A"/>
    <w:rsid w:val="00B16FD7"/>
    <w:rsid w:val="00B174FB"/>
    <w:rsid w:val="00B176AC"/>
    <w:rsid w:val="00B178FE"/>
    <w:rsid w:val="00B17FD1"/>
    <w:rsid w:val="00B20033"/>
    <w:rsid w:val="00B2028F"/>
    <w:rsid w:val="00B20D8E"/>
    <w:rsid w:val="00B21279"/>
    <w:rsid w:val="00B21E5B"/>
    <w:rsid w:val="00B22E96"/>
    <w:rsid w:val="00B2333A"/>
    <w:rsid w:val="00B235F4"/>
    <w:rsid w:val="00B242BA"/>
    <w:rsid w:val="00B24CB4"/>
    <w:rsid w:val="00B25812"/>
    <w:rsid w:val="00B26195"/>
    <w:rsid w:val="00B2643A"/>
    <w:rsid w:val="00B267D7"/>
    <w:rsid w:val="00B27102"/>
    <w:rsid w:val="00B27C79"/>
    <w:rsid w:val="00B27F94"/>
    <w:rsid w:val="00B30D09"/>
    <w:rsid w:val="00B31E2B"/>
    <w:rsid w:val="00B31ED2"/>
    <w:rsid w:val="00B32B5C"/>
    <w:rsid w:val="00B3360C"/>
    <w:rsid w:val="00B347E8"/>
    <w:rsid w:val="00B34A43"/>
    <w:rsid w:val="00B34FB1"/>
    <w:rsid w:val="00B35979"/>
    <w:rsid w:val="00B35CC0"/>
    <w:rsid w:val="00B35D5E"/>
    <w:rsid w:val="00B3795D"/>
    <w:rsid w:val="00B40229"/>
    <w:rsid w:val="00B403B1"/>
    <w:rsid w:val="00B40650"/>
    <w:rsid w:val="00B40A3E"/>
    <w:rsid w:val="00B40BA4"/>
    <w:rsid w:val="00B41217"/>
    <w:rsid w:val="00B41884"/>
    <w:rsid w:val="00B41D5C"/>
    <w:rsid w:val="00B42C2A"/>
    <w:rsid w:val="00B42D10"/>
    <w:rsid w:val="00B43095"/>
    <w:rsid w:val="00B432BB"/>
    <w:rsid w:val="00B434E2"/>
    <w:rsid w:val="00B4374E"/>
    <w:rsid w:val="00B43911"/>
    <w:rsid w:val="00B43A3B"/>
    <w:rsid w:val="00B43AD8"/>
    <w:rsid w:val="00B44001"/>
    <w:rsid w:val="00B44656"/>
    <w:rsid w:val="00B45A16"/>
    <w:rsid w:val="00B45D42"/>
    <w:rsid w:val="00B46E8F"/>
    <w:rsid w:val="00B4784C"/>
    <w:rsid w:val="00B4786B"/>
    <w:rsid w:val="00B47C0A"/>
    <w:rsid w:val="00B50132"/>
    <w:rsid w:val="00B50621"/>
    <w:rsid w:val="00B50707"/>
    <w:rsid w:val="00B50F53"/>
    <w:rsid w:val="00B52B4D"/>
    <w:rsid w:val="00B52D23"/>
    <w:rsid w:val="00B5303D"/>
    <w:rsid w:val="00B53817"/>
    <w:rsid w:val="00B53942"/>
    <w:rsid w:val="00B53B1B"/>
    <w:rsid w:val="00B54913"/>
    <w:rsid w:val="00B55127"/>
    <w:rsid w:val="00B55129"/>
    <w:rsid w:val="00B557B2"/>
    <w:rsid w:val="00B55A32"/>
    <w:rsid w:val="00B55B57"/>
    <w:rsid w:val="00B55E48"/>
    <w:rsid w:val="00B56328"/>
    <w:rsid w:val="00B57E22"/>
    <w:rsid w:val="00B57E98"/>
    <w:rsid w:val="00B6023C"/>
    <w:rsid w:val="00B614F8"/>
    <w:rsid w:val="00B619BE"/>
    <w:rsid w:val="00B619F4"/>
    <w:rsid w:val="00B61D71"/>
    <w:rsid w:val="00B61FEB"/>
    <w:rsid w:val="00B625C5"/>
    <w:rsid w:val="00B63B11"/>
    <w:rsid w:val="00B64038"/>
    <w:rsid w:val="00B642D5"/>
    <w:rsid w:val="00B645D6"/>
    <w:rsid w:val="00B64896"/>
    <w:rsid w:val="00B64BE5"/>
    <w:rsid w:val="00B65DDE"/>
    <w:rsid w:val="00B65EF1"/>
    <w:rsid w:val="00B667C5"/>
    <w:rsid w:val="00B67E51"/>
    <w:rsid w:val="00B67FC0"/>
    <w:rsid w:val="00B704CB"/>
    <w:rsid w:val="00B705D1"/>
    <w:rsid w:val="00B71194"/>
    <w:rsid w:val="00B7171E"/>
    <w:rsid w:val="00B718B2"/>
    <w:rsid w:val="00B71DA5"/>
    <w:rsid w:val="00B71F0A"/>
    <w:rsid w:val="00B7221F"/>
    <w:rsid w:val="00B7233F"/>
    <w:rsid w:val="00B7507E"/>
    <w:rsid w:val="00B7529A"/>
    <w:rsid w:val="00B75A4C"/>
    <w:rsid w:val="00B77537"/>
    <w:rsid w:val="00B77F3E"/>
    <w:rsid w:val="00B77F56"/>
    <w:rsid w:val="00B8063A"/>
    <w:rsid w:val="00B808CE"/>
    <w:rsid w:val="00B80FF9"/>
    <w:rsid w:val="00B81019"/>
    <w:rsid w:val="00B81F80"/>
    <w:rsid w:val="00B8200B"/>
    <w:rsid w:val="00B8244B"/>
    <w:rsid w:val="00B82661"/>
    <w:rsid w:val="00B82757"/>
    <w:rsid w:val="00B82E23"/>
    <w:rsid w:val="00B82FF8"/>
    <w:rsid w:val="00B83B14"/>
    <w:rsid w:val="00B83BC7"/>
    <w:rsid w:val="00B83F14"/>
    <w:rsid w:val="00B841C5"/>
    <w:rsid w:val="00B8423B"/>
    <w:rsid w:val="00B846FC"/>
    <w:rsid w:val="00B84852"/>
    <w:rsid w:val="00B849FE"/>
    <w:rsid w:val="00B86576"/>
    <w:rsid w:val="00B86F9E"/>
    <w:rsid w:val="00B87873"/>
    <w:rsid w:val="00B90FD9"/>
    <w:rsid w:val="00B91ABD"/>
    <w:rsid w:val="00B9214B"/>
    <w:rsid w:val="00B93B13"/>
    <w:rsid w:val="00B93B97"/>
    <w:rsid w:val="00B93D8B"/>
    <w:rsid w:val="00B94FD1"/>
    <w:rsid w:val="00B97A6E"/>
    <w:rsid w:val="00B97B5C"/>
    <w:rsid w:val="00B97C5D"/>
    <w:rsid w:val="00BA030D"/>
    <w:rsid w:val="00BA06E3"/>
    <w:rsid w:val="00BA0C8C"/>
    <w:rsid w:val="00BA109A"/>
    <w:rsid w:val="00BA1642"/>
    <w:rsid w:val="00BA28CF"/>
    <w:rsid w:val="00BA30D7"/>
    <w:rsid w:val="00BA331C"/>
    <w:rsid w:val="00BA3349"/>
    <w:rsid w:val="00BA350E"/>
    <w:rsid w:val="00BA3CA4"/>
    <w:rsid w:val="00BA442B"/>
    <w:rsid w:val="00BA4A56"/>
    <w:rsid w:val="00BA4AA7"/>
    <w:rsid w:val="00BA4ABC"/>
    <w:rsid w:val="00BA4D4E"/>
    <w:rsid w:val="00BA4FB5"/>
    <w:rsid w:val="00BA6D64"/>
    <w:rsid w:val="00BB05A5"/>
    <w:rsid w:val="00BB06F8"/>
    <w:rsid w:val="00BB0A01"/>
    <w:rsid w:val="00BB1024"/>
    <w:rsid w:val="00BB2254"/>
    <w:rsid w:val="00BB2FDA"/>
    <w:rsid w:val="00BB30B4"/>
    <w:rsid w:val="00BB399B"/>
    <w:rsid w:val="00BB3BB7"/>
    <w:rsid w:val="00BB3C9B"/>
    <w:rsid w:val="00BB4562"/>
    <w:rsid w:val="00BB4B6D"/>
    <w:rsid w:val="00BB4CBA"/>
    <w:rsid w:val="00BB5613"/>
    <w:rsid w:val="00BB62B5"/>
    <w:rsid w:val="00BB6412"/>
    <w:rsid w:val="00BB6430"/>
    <w:rsid w:val="00BB6A53"/>
    <w:rsid w:val="00BB6B31"/>
    <w:rsid w:val="00BB6F38"/>
    <w:rsid w:val="00BC15A4"/>
    <w:rsid w:val="00BC187C"/>
    <w:rsid w:val="00BC1CBE"/>
    <w:rsid w:val="00BC2C56"/>
    <w:rsid w:val="00BC35B5"/>
    <w:rsid w:val="00BC39FF"/>
    <w:rsid w:val="00BC3DAC"/>
    <w:rsid w:val="00BC4269"/>
    <w:rsid w:val="00BC4AB7"/>
    <w:rsid w:val="00BC5AC5"/>
    <w:rsid w:val="00BC6C4E"/>
    <w:rsid w:val="00BC7455"/>
    <w:rsid w:val="00BC74DE"/>
    <w:rsid w:val="00BD032B"/>
    <w:rsid w:val="00BD056F"/>
    <w:rsid w:val="00BD0E0B"/>
    <w:rsid w:val="00BD279D"/>
    <w:rsid w:val="00BD36FB"/>
    <w:rsid w:val="00BD3A93"/>
    <w:rsid w:val="00BD51D1"/>
    <w:rsid w:val="00BD5994"/>
    <w:rsid w:val="00BD5AE8"/>
    <w:rsid w:val="00BD5E3C"/>
    <w:rsid w:val="00BD5E5A"/>
    <w:rsid w:val="00BD5EF1"/>
    <w:rsid w:val="00BD64F8"/>
    <w:rsid w:val="00BD6BAA"/>
    <w:rsid w:val="00BD796B"/>
    <w:rsid w:val="00BD7D05"/>
    <w:rsid w:val="00BE0894"/>
    <w:rsid w:val="00BE0FD3"/>
    <w:rsid w:val="00BE1455"/>
    <w:rsid w:val="00BE1993"/>
    <w:rsid w:val="00BE1B9D"/>
    <w:rsid w:val="00BE20BD"/>
    <w:rsid w:val="00BE2DAB"/>
    <w:rsid w:val="00BE324D"/>
    <w:rsid w:val="00BE3834"/>
    <w:rsid w:val="00BE3BE3"/>
    <w:rsid w:val="00BE4185"/>
    <w:rsid w:val="00BE4D9E"/>
    <w:rsid w:val="00BE50CD"/>
    <w:rsid w:val="00BE524B"/>
    <w:rsid w:val="00BE52BB"/>
    <w:rsid w:val="00BE5E26"/>
    <w:rsid w:val="00BE698C"/>
    <w:rsid w:val="00BE7072"/>
    <w:rsid w:val="00BE7493"/>
    <w:rsid w:val="00BE77A9"/>
    <w:rsid w:val="00BE789D"/>
    <w:rsid w:val="00BF21C3"/>
    <w:rsid w:val="00BF2782"/>
    <w:rsid w:val="00BF27E1"/>
    <w:rsid w:val="00BF3689"/>
    <w:rsid w:val="00BF36EC"/>
    <w:rsid w:val="00BF3830"/>
    <w:rsid w:val="00BF394D"/>
    <w:rsid w:val="00BF3A83"/>
    <w:rsid w:val="00BF3E66"/>
    <w:rsid w:val="00BF6172"/>
    <w:rsid w:val="00BF639F"/>
    <w:rsid w:val="00BF63D1"/>
    <w:rsid w:val="00BF720B"/>
    <w:rsid w:val="00C002E3"/>
    <w:rsid w:val="00C0058C"/>
    <w:rsid w:val="00C0398D"/>
    <w:rsid w:val="00C03D31"/>
    <w:rsid w:val="00C04139"/>
    <w:rsid w:val="00C042AF"/>
    <w:rsid w:val="00C0610A"/>
    <w:rsid w:val="00C06126"/>
    <w:rsid w:val="00C06C41"/>
    <w:rsid w:val="00C07A65"/>
    <w:rsid w:val="00C11121"/>
    <w:rsid w:val="00C11712"/>
    <w:rsid w:val="00C118E0"/>
    <w:rsid w:val="00C12A75"/>
    <w:rsid w:val="00C136A6"/>
    <w:rsid w:val="00C13754"/>
    <w:rsid w:val="00C138D6"/>
    <w:rsid w:val="00C14584"/>
    <w:rsid w:val="00C16507"/>
    <w:rsid w:val="00C1688D"/>
    <w:rsid w:val="00C168C6"/>
    <w:rsid w:val="00C16A56"/>
    <w:rsid w:val="00C17D9F"/>
    <w:rsid w:val="00C20182"/>
    <w:rsid w:val="00C20F4E"/>
    <w:rsid w:val="00C21D95"/>
    <w:rsid w:val="00C21F6C"/>
    <w:rsid w:val="00C22470"/>
    <w:rsid w:val="00C22641"/>
    <w:rsid w:val="00C22E90"/>
    <w:rsid w:val="00C23235"/>
    <w:rsid w:val="00C2412B"/>
    <w:rsid w:val="00C2448E"/>
    <w:rsid w:val="00C24E1D"/>
    <w:rsid w:val="00C277D4"/>
    <w:rsid w:val="00C31578"/>
    <w:rsid w:val="00C322F9"/>
    <w:rsid w:val="00C32BCE"/>
    <w:rsid w:val="00C32CAD"/>
    <w:rsid w:val="00C33051"/>
    <w:rsid w:val="00C33600"/>
    <w:rsid w:val="00C33988"/>
    <w:rsid w:val="00C344DF"/>
    <w:rsid w:val="00C3465E"/>
    <w:rsid w:val="00C348B5"/>
    <w:rsid w:val="00C34B54"/>
    <w:rsid w:val="00C34D77"/>
    <w:rsid w:val="00C367B1"/>
    <w:rsid w:val="00C3759A"/>
    <w:rsid w:val="00C37A62"/>
    <w:rsid w:val="00C402BB"/>
    <w:rsid w:val="00C404CF"/>
    <w:rsid w:val="00C407CD"/>
    <w:rsid w:val="00C4103C"/>
    <w:rsid w:val="00C41EEF"/>
    <w:rsid w:val="00C42D5A"/>
    <w:rsid w:val="00C42D6F"/>
    <w:rsid w:val="00C4356D"/>
    <w:rsid w:val="00C443BF"/>
    <w:rsid w:val="00C444C5"/>
    <w:rsid w:val="00C4539D"/>
    <w:rsid w:val="00C45879"/>
    <w:rsid w:val="00C458AC"/>
    <w:rsid w:val="00C460F5"/>
    <w:rsid w:val="00C463E2"/>
    <w:rsid w:val="00C46AAE"/>
    <w:rsid w:val="00C4727C"/>
    <w:rsid w:val="00C47F2E"/>
    <w:rsid w:val="00C50D00"/>
    <w:rsid w:val="00C51B13"/>
    <w:rsid w:val="00C52735"/>
    <w:rsid w:val="00C52CA4"/>
    <w:rsid w:val="00C537AE"/>
    <w:rsid w:val="00C53F0F"/>
    <w:rsid w:val="00C5442E"/>
    <w:rsid w:val="00C5464D"/>
    <w:rsid w:val="00C54708"/>
    <w:rsid w:val="00C54BEB"/>
    <w:rsid w:val="00C5571D"/>
    <w:rsid w:val="00C55D04"/>
    <w:rsid w:val="00C56631"/>
    <w:rsid w:val="00C5666B"/>
    <w:rsid w:val="00C604D9"/>
    <w:rsid w:val="00C613E6"/>
    <w:rsid w:val="00C61968"/>
    <w:rsid w:val="00C61BC6"/>
    <w:rsid w:val="00C61C41"/>
    <w:rsid w:val="00C6290F"/>
    <w:rsid w:val="00C6298D"/>
    <w:rsid w:val="00C63024"/>
    <w:rsid w:val="00C6329D"/>
    <w:rsid w:val="00C63735"/>
    <w:rsid w:val="00C63C1A"/>
    <w:rsid w:val="00C64816"/>
    <w:rsid w:val="00C64B10"/>
    <w:rsid w:val="00C650B5"/>
    <w:rsid w:val="00C655B5"/>
    <w:rsid w:val="00C673DC"/>
    <w:rsid w:val="00C67B92"/>
    <w:rsid w:val="00C67E6B"/>
    <w:rsid w:val="00C716CA"/>
    <w:rsid w:val="00C71E0A"/>
    <w:rsid w:val="00C7318F"/>
    <w:rsid w:val="00C73295"/>
    <w:rsid w:val="00C7341E"/>
    <w:rsid w:val="00C73C42"/>
    <w:rsid w:val="00C73E04"/>
    <w:rsid w:val="00C74835"/>
    <w:rsid w:val="00C7493C"/>
    <w:rsid w:val="00C76C32"/>
    <w:rsid w:val="00C772CC"/>
    <w:rsid w:val="00C774D3"/>
    <w:rsid w:val="00C8027C"/>
    <w:rsid w:val="00C806E9"/>
    <w:rsid w:val="00C809B9"/>
    <w:rsid w:val="00C80AE5"/>
    <w:rsid w:val="00C81044"/>
    <w:rsid w:val="00C81338"/>
    <w:rsid w:val="00C82A47"/>
    <w:rsid w:val="00C83013"/>
    <w:rsid w:val="00C84DC4"/>
    <w:rsid w:val="00C854A8"/>
    <w:rsid w:val="00C85661"/>
    <w:rsid w:val="00C85755"/>
    <w:rsid w:val="00C860CA"/>
    <w:rsid w:val="00C860DC"/>
    <w:rsid w:val="00C865E3"/>
    <w:rsid w:val="00C86765"/>
    <w:rsid w:val="00C86957"/>
    <w:rsid w:val="00C9170E"/>
    <w:rsid w:val="00C91CB0"/>
    <w:rsid w:val="00C91E2E"/>
    <w:rsid w:val="00C91FC8"/>
    <w:rsid w:val="00C92086"/>
    <w:rsid w:val="00C92420"/>
    <w:rsid w:val="00C92DD7"/>
    <w:rsid w:val="00C93080"/>
    <w:rsid w:val="00C93DBB"/>
    <w:rsid w:val="00C94D38"/>
    <w:rsid w:val="00C950C5"/>
    <w:rsid w:val="00C95985"/>
    <w:rsid w:val="00C95DEA"/>
    <w:rsid w:val="00C95E2C"/>
    <w:rsid w:val="00C95E7A"/>
    <w:rsid w:val="00C9698B"/>
    <w:rsid w:val="00C97188"/>
    <w:rsid w:val="00CA07AE"/>
    <w:rsid w:val="00CA115B"/>
    <w:rsid w:val="00CA18DA"/>
    <w:rsid w:val="00CA1BDD"/>
    <w:rsid w:val="00CA1F55"/>
    <w:rsid w:val="00CA2621"/>
    <w:rsid w:val="00CA2ED0"/>
    <w:rsid w:val="00CA2F95"/>
    <w:rsid w:val="00CA2FAB"/>
    <w:rsid w:val="00CA3678"/>
    <w:rsid w:val="00CA38C3"/>
    <w:rsid w:val="00CA3B6A"/>
    <w:rsid w:val="00CA4375"/>
    <w:rsid w:val="00CA48F6"/>
    <w:rsid w:val="00CA50A6"/>
    <w:rsid w:val="00CA5422"/>
    <w:rsid w:val="00CA5D15"/>
    <w:rsid w:val="00CA7256"/>
    <w:rsid w:val="00CA7E34"/>
    <w:rsid w:val="00CB006E"/>
    <w:rsid w:val="00CB0584"/>
    <w:rsid w:val="00CB0E43"/>
    <w:rsid w:val="00CB11E0"/>
    <w:rsid w:val="00CB33D7"/>
    <w:rsid w:val="00CB362B"/>
    <w:rsid w:val="00CB3714"/>
    <w:rsid w:val="00CB4C8B"/>
    <w:rsid w:val="00CB4DE2"/>
    <w:rsid w:val="00CB5967"/>
    <w:rsid w:val="00CB700C"/>
    <w:rsid w:val="00CC004A"/>
    <w:rsid w:val="00CC0145"/>
    <w:rsid w:val="00CC0FA1"/>
    <w:rsid w:val="00CC1B29"/>
    <w:rsid w:val="00CC4709"/>
    <w:rsid w:val="00CC475F"/>
    <w:rsid w:val="00CC47BB"/>
    <w:rsid w:val="00CC4CDC"/>
    <w:rsid w:val="00CC5445"/>
    <w:rsid w:val="00CC5ADF"/>
    <w:rsid w:val="00CC6082"/>
    <w:rsid w:val="00CC6C6E"/>
    <w:rsid w:val="00CC6CA4"/>
    <w:rsid w:val="00CC76E6"/>
    <w:rsid w:val="00CC76F6"/>
    <w:rsid w:val="00CC7FD1"/>
    <w:rsid w:val="00CC7FFB"/>
    <w:rsid w:val="00CD003A"/>
    <w:rsid w:val="00CD0079"/>
    <w:rsid w:val="00CD01E6"/>
    <w:rsid w:val="00CD05C8"/>
    <w:rsid w:val="00CD06F2"/>
    <w:rsid w:val="00CD0A2B"/>
    <w:rsid w:val="00CD11CF"/>
    <w:rsid w:val="00CD1A62"/>
    <w:rsid w:val="00CD1A92"/>
    <w:rsid w:val="00CD1EC3"/>
    <w:rsid w:val="00CD1F55"/>
    <w:rsid w:val="00CD2220"/>
    <w:rsid w:val="00CD4CAE"/>
    <w:rsid w:val="00CD69CD"/>
    <w:rsid w:val="00CD6ED2"/>
    <w:rsid w:val="00CD769E"/>
    <w:rsid w:val="00CE0A18"/>
    <w:rsid w:val="00CE1A22"/>
    <w:rsid w:val="00CE251B"/>
    <w:rsid w:val="00CE2781"/>
    <w:rsid w:val="00CE33DA"/>
    <w:rsid w:val="00CE3BE7"/>
    <w:rsid w:val="00CE3C10"/>
    <w:rsid w:val="00CE4B91"/>
    <w:rsid w:val="00CE593C"/>
    <w:rsid w:val="00CE5D62"/>
    <w:rsid w:val="00CE6634"/>
    <w:rsid w:val="00CE6C60"/>
    <w:rsid w:val="00CE6EDE"/>
    <w:rsid w:val="00CE77B7"/>
    <w:rsid w:val="00CF0716"/>
    <w:rsid w:val="00CF0BD5"/>
    <w:rsid w:val="00CF1481"/>
    <w:rsid w:val="00CF14CA"/>
    <w:rsid w:val="00CF1A2F"/>
    <w:rsid w:val="00CF2E7D"/>
    <w:rsid w:val="00CF316C"/>
    <w:rsid w:val="00CF32A5"/>
    <w:rsid w:val="00CF3D47"/>
    <w:rsid w:val="00CF445E"/>
    <w:rsid w:val="00CF4573"/>
    <w:rsid w:val="00CF493E"/>
    <w:rsid w:val="00CF5168"/>
    <w:rsid w:val="00CF62BB"/>
    <w:rsid w:val="00CF6530"/>
    <w:rsid w:val="00CF7357"/>
    <w:rsid w:val="00CF7811"/>
    <w:rsid w:val="00CF7B8B"/>
    <w:rsid w:val="00D00A5E"/>
    <w:rsid w:val="00D01336"/>
    <w:rsid w:val="00D0140B"/>
    <w:rsid w:val="00D0146A"/>
    <w:rsid w:val="00D020D2"/>
    <w:rsid w:val="00D0291E"/>
    <w:rsid w:val="00D02A70"/>
    <w:rsid w:val="00D045B1"/>
    <w:rsid w:val="00D04F97"/>
    <w:rsid w:val="00D051A3"/>
    <w:rsid w:val="00D0574F"/>
    <w:rsid w:val="00D0592B"/>
    <w:rsid w:val="00D07835"/>
    <w:rsid w:val="00D108E6"/>
    <w:rsid w:val="00D1152B"/>
    <w:rsid w:val="00D11637"/>
    <w:rsid w:val="00D122E5"/>
    <w:rsid w:val="00D12684"/>
    <w:rsid w:val="00D12848"/>
    <w:rsid w:val="00D128FB"/>
    <w:rsid w:val="00D129E1"/>
    <w:rsid w:val="00D13AF7"/>
    <w:rsid w:val="00D14BDC"/>
    <w:rsid w:val="00D1547D"/>
    <w:rsid w:val="00D15802"/>
    <w:rsid w:val="00D15834"/>
    <w:rsid w:val="00D15D1D"/>
    <w:rsid w:val="00D163FB"/>
    <w:rsid w:val="00D17D34"/>
    <w:rsid w:val="00D20A32"/>
    <w:rsid w:val="00D212AF"/>
    <w:rsid w:val="00D218E7"/>
    <w:rsid w:val="00D22A68"/>
    <w:rsid w:val="00D233A3"/>
    <w:rsid w:val="00D2340F"/>
    <w:rsid w:val="00D23862"/>
    <w:rsid w:val="00D2389D"/>
    <w:rsid w:val="00D23F32"/>
    <w:rsid w:val="00D2410B"/>
    <w:rsid w:val="00D24938"/>
    <w:rsid w:val="00D24B5B"/>
    <w:rsid w:val="00D251D1"/>
    <w:rsid w:val="00D25202"/>
    <w:rsid w:val="00D25335"/>
    <w:rsid w:val="00D25C6F"/>
    <w:rsid w:val="00D2660D"/>
    <w:rsid w:val="00D308AB"/>
    <w:rsid w:val="00D317C2"/>
    <w:rsid w:val="00D317C7"/>
    <w:rsid w:val="00D31D78"/>
    <w:rsid w:val="00D32033"/>
    <w:rsid w:val="00D322C4"/>
    <w:rsid w:val="00D3286F"/>
    <w:rsid w:val="00D32B0C"/>
    <w:rsid w:val="00D3376E"/>
    <w:rsid w:val="00D34A0B"/>
    <w:rsid w:val="00D34B96"/>
    <w:rsid w:val="00D34E01"/>
    <w:rsid w:val="00D35C58"/>
    <w:rsid w:val="00D37431"/>
    <w:rsid w:val="00D376B1"/>
    <w:rsid w:val="00D377E1"/>
    <w:rsid w:val="00D40201"/>
    <w:rsid w:val="00D40C3D"/>
    <w:rsid w:val="00D413F6"/>
    <w:rsid w:val="00D41622"/>
    <w:rsid w:val="00D4327E"/>
    <w:rsid w:val="00D44952"/>
    <w:rsid w:val="00D44B70"/>
    <w:rsid w:val="00D45AE1"/>
    <w:rsid w:val="00D47743"/>
    <w:rsid w:val="00D47B5E"/>
    <w:rsid w:val="00D47F3C"/>
    <w:rsid w:val="00D500FB"/>
    <w:rsid w:val="00D504D2"/>
    <w:rsid w:val="00D50700"/>
    <w:rsid w:val="00D507C5"/>
    <w:rsid w:val="00D50832"/>
    <w:rsid w:val="00D50CEF"/>
    <w:rsid w:val="00D517BD"/>
    <w:rsid w:val="00D51A08"/>
    <w:rsid w:val="00D51DA3"/>
    <w:rsid w:val="00D5234E"/>
    <w:rsid w:val="00D526A0"/>
    <w:rsid w:val="00D52A78"/>
    <w:rsid w:val="00D52DEF"/>
    <w:rsid w:val="00D541A6"/>
    <w:rsid w:val="00D54499"/>
    <w:rsid w:val="00D54ABF"/>
    <w:rsid w:val="00D55157"/>
    <w:rsid w:val="00D5539A"/>
    <w:rsid w:val="00D55D38"/>
    <w:rsid w:val="00D56017"/>
    <w:rsid w:val="00D56728"/>
    <w:rsid w:val="00D56CFA"/>
    <w:rsid w:val="00D57119"/>
    <w:rsid w:val="00D60117"/>
    <w:rsid w:val="00D60C20"/>
    <w:rsid w:val="00D61CFF"/>
    <w:rsid w:val="00D61E64"/>
    <w:rsid w:val="00D6360C"/>
    <w:rsid w:val="00D6393E"/>
    <w:rsid w:val="00D63C1C"/>
    <w:rsid w:val="00D63EDE"/>
    <w:rsid w:val="00D6408E"/>
    <w:rsid w:val="00D6446F"/>
    <w:rsid w:val="00D64714"/>
    <w:rsid w:val="00D66BC4"/>
    <w:rsid w:val="00D66DB4"/>
    <w:rsid w:val="00D67303"/>
    <w:rsid w:val="00D67393"/>
    <w:rsid w:val="00D67E08"/>
    <w:rsid w:val="00D70036"/>
    <w:rsid w:val="00D702AD"/>
    <w:rsid w:val="00D7032C"/>
    <w:rsid w:val="00D7067B"/>
    <w:rsid w:val="00D709B4"/>
    <w:rsid w:val="00D712EC"/>
    <w:rsid w:val="00D7147D"/>
    <w:rsid w:val="00D7175C"/>
    <w:rsid w:val="00D72B2E"/>
    <w:rsid w:val="00D72CD9"/>
    <w:rsid w:val="00D7423F"/>
    <w:rsid w:val="00D74B6B"/>
    <w:rsid w:val="00D754DD"/>
    <w:rsid w:val="00D760A8"/>
    <w:rsid w:val="00D76616"/>
    <w:rsid w:val="00D76CB8"/>
    <w:rsid w:val="00D77A26"/>
    <w:rsid w:val="00D77B4F"/>
    <w:rsid w:val="00D80C65"/>
    <w:rsid w:val="00D80C8B"/>
    <w:rsid w:val="00D82BEE"/>
    <w:rsid w:val="00D8495E"/>
    <w:rsid w:val="00D85384"/>
    <w:rsid w:val="00D85BF2"/>
    <w:rsid w:val="00D87748"/>
    <w:rsid w:val="00D9074A"/>
    <w:rsid w:val="00D90927"/>
    <w:rsid w:val="00D9097D"/>
    <w:rsid w:val="00D90EE8"/>
    <w:rsid w:val="00D91EBA"/>
    <w:rsid w:val="00D933FA"/>
    <w:rsid w:val="00D93592"/>
    <w:rsid w:val="00D93B53"/>
    <w:rsid w:val="00D93F0C"/>
    <w:rsid w:val="00D9414B"/>
    <w:rsid w:val="00D9417C"/>
    <w:rsid w:val="00D948F7"/>
    <w:rsid w:val="00D949C7"/>
    <w:rsid w:val="00D94E69"/>
    <w:rsid w:val="00D952E4"/>
    <w:rsid w:val="00D95B22"/>
    <w:rsid w:val="00DA1799"/>
    <w:rsid w:val="00DA1AD1"/>
    <w:rsid w:val="00DA247C"/>
    <w:rsid w:val="00DA32E6"/>
    <w:rsid w:val="00DA32F7"/>
    <w:rsid w:val="00DA47F0"/>
    <w:rsid w:val="00DA53C7"/>
    <w:rsid w:val="00DA5826"/>
    <w:rsid w:val="00DA6551"/>
    <w:rsid w:val="00DA6ADA"/>
    <w:rsid w:val="00DA6E41"/>
    <w:rsid w:val="00DA7113"/>
    <w:rsid w:val="00DA737D"/>
    <w:rsid w:val="00DA7B9F"/>
    <w:rsid w:val="00DB1E52"/>
    <w:rsid w:val="00DB227D"/>
    <w:rsid w:val="00DB27DB"/>
    <w:rsid w:val="00DB2842"/>
    <w:rsid w:val="00DB2997"/>
    <w:rsid w:val="00DB382B"/>
    <w:rsid w:val="00DB4A0B"/>
    <w:rsid w:val="00DB5832"/>
    <w:rsid w:val="00DB6D92"/>
    <w:rsid w:val="00DB7520"/>
    <w:rsid w:val="00DB7928"/>
    <w:rsid w:val="00DB7976"/>
    <w:rsid w:val="00DC0462"/>
    <w:rsid w:val="00DC095B"/>
    <w:rsid w:val="00DC0A8A"/>
    <w:rsid w:val="00DC0C4A"/>
    <w:rsid w:val="00DC0CBC"/>
    <w:rsid w:val="00DC1A2A"/>
    <w:rsid w:val="00DC1CE3"/>
    <w:rsid w:val="00DC2946"/>
    <w:rsid w:val="00DC32FA"/>
    <w:rsid w:val="00DC36C0"/>
    <w:rsid w:val="00DC3BC9"/>
    <w:rsid w:val="00DC57BD"/>
    <w:rsid w:val="00DC649C"/>
    <w:rsid w:val="00DC67AC"/>
    <w:rsid w:val="00DC686C"/>
    <w:rsid w:val="00DC6D5F"/>
    <w:rsid w:val="00DC7503"/>
    <w:rsid w:val="00DC7B6E"/>
    <w:rsid w:val="00DD03E3"/>
    <w:rsid w:val="00DD0B00"/>
    <w:rsid w:val="00DD350D"/>
    <w:rsid w:val="00DD3A1D"/>
    <w:rsid w:val="00DD3B19"/>
    <w:rsid w:val="00DD4216"/>
    <w:rsid w:val="00DD4597"/>
    <w:rsid w:val="00DD4F6E"/>
    <w:rsid w:val="00DD50DD"/>
    <w:rsid w:val="00DD5300"/>
    <w:rsid w:val="00DD56EC"/>
    <w:rsid w:val="00DD5AE1"/>
    <w:rsid w:val="00DD623B"/>
    <w:rsid w:val="00DE048C"/>
    <w:rsid w:val="00DE151B"/>
    <w:rsid w:val="00DE1F2B"/>
    <w:rsid w:val="00DE2420"/>
    <w:rsid w:val="00DE274C"/>
    <w:rsid w:val="00DE287D"/>
    <w:rsid w:val="00DE2A8B"/>
    <w:rsid w:val="00DE4090"/>
    <w:rsid w:val="00DE4A17"/>
    <w:rsid w:val="00DE4E33"/>
    <w:rsid w:val="00DE5003"/>
    <w:rsid w:val="00DE60A2"/>
    <w:rsid w:val="00DE7727"/>
    <w:rsid w:val="00DE7D8F"/>
    <w:rsid w:val="00DF1383"/>
    <w:rsid w:val="00DF1439"/>
    <w:rsid w:val="00DF23F8"/>
    <w:rsid w:val="00DF2841"/>
    <w:rsid w:val="00DF2A1A"/>
    <w:rsid w:val="00DF2DFF"/>
    <w:rsid w:val="00DF3861"/>
    <w:rsid w:val="00DF388D"/>
    <w:rsid w:val="00DF398F"/>
    <w:rsid w:val="00DF3E49"/>
    <w:rsid w:val="00DF3E97"/>
    <w:rsid w:val="00DF4239"/>
    <w:rsid w:val="00DF52EE"/>
    <w:rsid w:val="00DF5481"/>
    <w:rsid w:val="00DF55A4"/>
    <w:rsid w:val="00DF5782"/>
    <w:rsid w:val="00DF63A4"/>
    <w:rsid w:val="00DF6C6D"/>
    <w:rsid w:val="00E001F4"/>
    <w:rsid w:val="00E00439"/>
    <w:rsid w:val="00E0095F"/>
    <w:rsid w:val="00E00E33"/>
    <w:rsid w:val="00E01518"/>
    <w:rsid w:val="00E028EE"/>
    <w:rsid w:val="00E02CE3"/>
    <w:rsid w:val="00E02D37"/>
    <w:rsid w:val="00E0300F"/>
    <w:rsid w:val="00E03A59"/>
    <w:rsid w:val="00E03A6C"/>
    <w:rsid w:val="00E03C6D"/>
    <w:rsid w:val="00E03EB1"/>
    <w:rsid w:val="00E0474F"/>
    <w:rsid w:val="00E0592F"/>
    <w:rsid w:val="00E064AE"/>
    <w:rsid w:val="00E06B6F"/>
    <w:rsid w:val="00E10018"/>
    <w:rsid w:val="00E10BBD"/>
    <w:rsid w:val="00E10F6B"/>
    <w:rsid w:val="00E119DC"/>
    <w:rsid w:val="00E11FC4"/>
    <w:rsid w:val="00E12F74"/>
    <w:rsid w:val="00E139CA"/>
    <w:rsid w:val="00E13B00"/>
    <w:rsid w:val="00E1440D"/>
    <w:rsid w:val="00E14711"/>
    <w:rsid w:val="00E15340"/>
    <w:rsid w:val="00E15C46"/>
    <w:rsid w:val="00E16BCC"/>
    <w:rsid w:val="00E16F1D"/>
    <w:rsid w:val="00E17718"/>
    <w:rsid w:val="00E2033C"/>
    <w:rsid w:val="00E20A14"/>
    <w:rsid w:val="00E214EB"/>
    <w:rsid w:val="00E2167A"/>
    <w:rsid w:val="00E21832"/>
    <w:rsid w:val="00E22639"/>
    <w:rsid w:val="00E22FEE"/>
    <w:rsid w:val="00E230F3"/>
    <w:rsid w:val="00E232BC"/>
    <w:rsid w:val="00E234D2"/>
    <w:rsid w:val="00E23892"/>
    <w:rsid w:val="00E239D2"/>
    <w:rsid w:val="00E24946"/>
    <w:rsid w:val="00E25BF2"/>
    <w:rsid w:val="00E30D80"/>
    <w:rsid w:val="00E3131F"/>
    <w:rsid w:val="00E319C5"/>
    <w:rsid w:val="00E31B55"/>
    <w:rsid w:val="00E324CC"/>
    <w:rsid w:val="00E325E2"/>
    <w:rsid w:val="00E33774"/>
    <w:rsid w:val="00E341BB"/>
    <w:rsid w:val="00E34407"/>
    <w:rsid w:val="00E3467F"/>
    <w:rsid w:val="00E371B4"/>
    <w:rsid w:val="00E37928"/>
    <w:rsid w:val="00E413B8"/>
    <w:rsid w:val="00E41423"/>
    <w:rsid w:val="00E41CD1"/>
    <w:rsid w:val="00E42AC9"/>
    <w:rsid w:val="00E43F31"/>
    <w:rsid w:val="00E4440F"/>
    <w:rsid w:val="00E44EBF"/>
    <w:rsid w:val="00E4512A"/>
    <w:rsid w:val="00E454D5"/>
    <w:rsid w:val="00E4598E"/>
    <w:rsid w:val="00E4637B"/>
    <w:rsid w:val="00E47690"/>
    <w:rsid w:val="00E47FD9"/>
    <w:rsid w:val="00E5103A"/>
    <w:rsid w:val="00E51340"/>
    <w:rsid w:val="00E513E4"/>
    <w:rsid w:val="00E52089"/>
    <w:rsid w:val="00E52205"/>
    <w:rsid w:val="00E523B1"/>
    <w:rsid w:val="00E53E3F"/>
    <w:rsid w:val="00E53ED9"/>
    <w:rsid w:val="00E5430F"/>
    <w:rsid w:val="00E5483C"/>
    <w:rsid w:val="00E54B20"/>
    <w:rsid w:val="00E54D81"/>
    <w:rsid w:val="00E552D9"/>
    <w:rsid w:val="00E553C1"/>
    <w:rsid w:val="00E574B5"/>
    <w:rsid w:val="00E57526"/>
    <w:rsid w:val="00E575A8"/>
    <w:rsid w:val="00E61597"/>
    <w:rsid w:val="00E643A6"/>
    <w:rsid w:val="00E655FF"/>
    <w:rsid w:val="00E65E14"/>
    <w:rsid w:val="00E66A5D"/>
    <w:rsid w:val="00E66FEF"/>
    <w:rsid w:val="00E673C4"/>
    <w:rsid w:val="00E679A1"/>
    <w:rsid w:val="00E67A9B"/>
    <w:rsid w:val="00E67D24"/>
    <w:rsid w:val="00E67D48"/>
    <w:rsid w:val="00E70734"/>
    <w:rsid w:val="00E707C8"/>
    <w:rsid w:val="00E71C79"/>
    <w:rsid w:val="00E72054"/>
    <w:rsid w:val="00E725F7"/>
    <w:rsid w:val="00E72D77"/>
    <w:rsid w:val="00E7382B"/>
    <w:rsid w:val="00E73AA2"/>
    <w:rsid w:val="00E741E4"/>
    <w:rsid w:val="00E74B7E"/>
    <w:rsid w:val="00E7553B"/>
    <w:rsid w:val="00E75864"/>
    <w:rsid w:val="00E7620C"/>
    <w:rsid w:val="00E76737"/>
    <w:rsid w:val="00E7773E"/>
    <w:rsid w:val="00E80067"/>
    <w:rsid w:val="00E80FB6"/>
    <w:rsid w:val="00E81482"/>
    <w:rsid w:val="00E81CF2"/>
    <w:rsid w:val="00E82003"/>
    <w:rsid w:val="00E82653"/>
    <w:rsid w:val="00E82904"/>
    <w:rsid w:val="00E82A05"/>
    <w:rsid w:val="00E8338B"/>
    <w:rsid w:val="00E836AC"/>
    <w:rsid w:val="00E836F4"/>
    <w:rsid w:val="00E83BD3"/>
    <w:rsid w:val="00E84310"/>
    <w:rsid w:val="00E844C7"/>
    <w:rsid w:val="00E849D4"/>
    <w:rsid w:val="00E8501E"/>
    <w:rsid w:val="00E855A7"/>
    <w:rsid w:val="00E85C54"/>
    <w:rsid w:val="00E85E46"/>
    <w:rsid w:val="00E860EA"/>
    <w:rsid w:val="00E862BE"/>
    <w:rsid w:val="00E8655A"/>
    <w:rsid w:val="00E86828"/>
    <w:rsid w:val="00E86925"/>
    <w:rsid w:val="00E86AEB"/>
    <w:rsid w:val="00E86E33"/>
    <w:rsid w:val="00E87423"/>
    <w:rsid w:val="00E901C9"/>
    <w:rsid w:val="00E9081C"/>
    <w:rsid w:val="00E917C0"/>
    <w:rsid w:val="00E91AEA"/>
    <w:rsid w:val="00E91C6C"/>
    <w:rsid w:val="00E922A3"/>
    <w:rsid w:val="00E937C3"/>
    <w:rsid w:val="00E940F9"/>
    <w:rsid w:val="00E96AF7"/>
    <w:rsid w:val="00E9713D"/>
    <w:rsid w:val="00E973A9"/>
    <w:rsid w:val="00E97487"/>
    <w:rsid w:val="00E97B0B"/>
    <w:rsid w:val="00EA0B0B"/>
    <w:rsid w:val="00EA1FBE"/>
    <w:rsid w:val="00EA251F"/>
    <w:rsid w:val="00EA25FF"/>
    <w:rsid w:val="00EA32CC"/>
    <w:rsid w:val="00EA5953"/>
    <w:rsid w:val="00EA6667"/>
    <w:rsid w:val="00EA6D06"/>
    <w:rsid w:val="00EA767E"/>
    <w:rsid w:val="00EB08DC"/>
    <w:rsid w:val="00EB0F58"/>
    <w:rsid w:val="00EB200D"/>
    <w:rsid w:val="00EB2635"/>
    <w:rsid w:val="00EB3477"/>
    <w:rsid w:val="00EB3948"/>
    <w:rsid w:val="00EB3BD5"/>
    <w:rsid w:val="00EB4128"/>
    <w:rsid w:val="00EB44BE"/>
    <w:rsid w:val="00EB4CC3"/>
    <w:rsid w:val="00EB5266"/>
    <w:rsid w:val="00EB52E7"/>
    <w:rsid w:val="00EB5621"/>
    <w:rsid w:val="00EB63D8"/>
    <w:rsid w:val="00EB7DBA"/>
    <w:rsid w:val="00EB7FA8"/>
    <w:rsid w:val="00EC044B"/>
    <w:rsid w:val="00EC0520"/>
    <w:rsid w:val="00EC0632"/>
    <w:rsid w:val="00EC1262"/>
    <w:rsid w:val="00EC1B67"/>
    <w:rsid w:val="00EC3290"/>
    <w:rsid w:val="00EC355E"/>
    <w:rsid w:val="00EC4D2A"/>
    <w:rsid w:val="00EC4E51"/>
    <w:rsid w:val="00EC586C"/>
    <w:rsid w:val="00EC5D59"/>
    <w:rsid w:val="00EC7B9E"/>
    <w:rsid w:val="00EC7C1B"/>
    <w:rsid w:val="00ED0065"/>
    <w:rsid w:val="00ED00C2"/>
    <w:rsid w:val="00ED00CA"/>
    <w:rsid w:val="00ED17A9"/>
    <w:rsid w:val="00ED1D68"/>
    <w:rsid w:val="00ED2080"/>
    <w:rsid w:val="00ED20AB"/>
    <w:rsid w:val="00ED2CE8"/>
    <w:rsid w:val="00ED4AE8"/>
    <w:rsid w:val="00ED4C72"/>
    <w:rsid w:val="00ED58D4"/>
    <w:rsid w:val="00ED5902"/>
    <w:rsid w:val="00ED5D30"/>
    <w:rsid w:val="00ED5F22"/>
    <w:rsid w:val="00ED60F7"/>
    <w:rsid w:val="00ED6CDF"/>
    <w:rsid w:val="00ED6F86"/>
    <w:rsid w:val="00ED7753"/>
    <w:rsid w:val="00EE01DC"/>
    <w:rsid w:val="00EE1449"/>
    <w:rsid w:val="00EE1758"/>
    <w:rsid w:val="00EE21FF"/>
    <w:rsid w:val="00EE2756"/>
    <w:rsid w:val="00EE2B38"/>
    <w:rsid w:val="00EE39D6"/>
    <w:rsid w:val="00EE41D1"/>
    <w:rsid w:val="00EE4A13"/>
    <w:rsid w:val="00EE4CB7"/>
    <w:rsid w:val="00EE52AA"/>
    <w:rsid w:val="00EE5B1F"/>
    <w:rsid w:val="00EE5C23"/>
    <w:rsid w:val="00EE678D"/>
    <w:rsid w:val="00EE6B3B"/>
    <w:rsid w:val="00EE7399"/>
    <w:rsid w:val="00EE7D34"/>
    <w:rsid w:val="00EE7D43"/>
    <w:rsid w:val="00EF0929"/>
    <w:rsid w:val="00EF0FA3"/>
    <w:rsid w:val="00EF137B"/>
    <w:rsid w:val="00EF1BFC"/>
    <w:rsid w:val="00EF1C97"/>
    <w:rsid w:val="00EF2163"/>
    <w:rsid w:val="00EF2310"/>
    <w:rsid w:val="00EF236D"/>
    <w:rsid w:val="00EF2E8F"/>
    <w:rsid w:val="00EF3743"/>
    <w:rsid w:val="00EF4764"/>
    <w:rsid w:val="00EF487B"/>
    <w:rsid w:val="00EF4F2C"/>
    <w:rsid w:val="00EF556A"/>
    <w:rsid w:val="00EF63F4"/>
    <w:rsid w:val="00EF74E7"/>
    <w:rsid w:val="00F0018C"/>
    <w:rsid w:val="00F008A4"/>
    <w:rsid w:val="00F00AA8"/>
    <w:rsid w:val="00F020BA"/>
    <w:rsid w:val="00F03223"/>
    <w:rsid w:val="00F0378D"/>
    <w:rsid w:val="00F038B7"/>
    <w:rsid w:val="00F04AE3"/>
    <w:rsid w:val="00F06604"/>
    <w:rsid w:val="00F076F4"/>
    <w:rsid w:val="00F10B16"/>
    <w:rsid w:val="00F11063"/>
    <w:rsid w:val="00F12591"/>
    <w:rsid w:val="00F12DAD"/>
    <w:rsid w:val="00F12E94"/>
    <w:rsid w:val="00F12F3F"/>
    <w:rsid w:val="00F13168"/>
    <w:rsid w:val="00F136F7"/>
    <w:rsid w:val="00F1384E"/>
    <w:rsid w:val="00F1450A"/>
    <w:rsid w:val="00F15201"/>
    <w:rsid w:val="00F15345"/>
    <w:rsid w:val="00F15F2E"/>
    <w:rsid w:val="00F205FE"/>
    <w:rsid w:val="00F207D5"/>
    <w:rsid w:val="00F2088B"/>
    <w:rsid w:val="00F20A47"/>
    <w:rsid w:val="00F20F18"/>
    <w:rsid w:val="00F215A3"/>
    <w:rsid w:val="00F2256C"/>
    <w:rsid w:val="00F227CD"/>
    <w:rsid w:val="00F236D4"/>
    <w:rsid w:val="00F23AEF"/>
    <w:rsid w:val="00F23AF6"/>
    <w:rsid w:val="00F23FB0"/>
    <w:rsid w:val="00F2401C"/>
    <w:rsid w:val="00F241B4"/>
    <w:rsid w:val="00F2536F"/>
    <w:rsid w:val="00F254D3"/>
    <w:rsid w:val="00F25D98"/>
    <w:rsid w:val="00F261D9"/>
    <w:rsid w:val="00F300AE"/>
    <w:rsid w:val="00F300FB"/>
    <w:rsid w:val="00F30963"/>
    <w:rsid w:val="00F30AC8"/>
    <w:rsid w:val="00F30B25"/>
    <w:rsid w:val="00F31C90"/>
    <w:rsid w:val="00F32668"/>
    <w:rsid w:val="00F32C54"/>
    <w:rsid w:val="00F340F4"/>
    <w:rsid w:val="00F34406"/>
    <w:rsid w:val="00F34408"/>
    <w:rsid w:val="00F34903"/>
    <w:rsid w:val="00F35776"/>
    <w:rsid w:val="00F37235"/>
    <w:rsid w:val="00F414C4"/>
    <w:rsid w:val="00F41FAA"/>
    <w:rsid w:val="00F42799"/>
    <w:rsid w:val="00F42BE7"/>
    <w:rsid w:val="00F438DD"/>
    <w:rsid w:val="00F44146"/>
    <w:rsid w:val="00F445F1"/>
    <w:rsid w:val="00F44A58"/>
    <w:rsid w:val="00F45052"/>
    <w:rsid w:val="00F469C3"/>
    <w:rsid w:val="00F46EDB"/>
    <w:rsid w:val="00F475D5"/>
    <w:rsid w:val="00F476A5"/>
    <w:rsid w:val="00F47A89"/>
    <w:rsid w:val="00F50F2A"/>
    <w:rsid w:val="00F5233C"/>
    <w:rsid w:val="00F52961"/>
    <w:rsid w:val="00F52DA3"/>
    <w:rsid w:val="00F53EBD"/>
    <w:rsid w:val="00F5423E"/>
    <w:rsid w:val="00F54320"/>
    <w:rsid w:val="00F54885"/>
    <w:rsid w:val="00F54EA6"/>
    <w:rsid w:val="00F5502E"/>
    <w:rsid w:val="00F550A2"/>
    <w:rsid w:val="00F55D46"/>
    <w:rsid w:val="00F563FF"/>
    <w:rsid w:val="00F56E19"/>
    <w:rsid w:val="00F56F0E"/>
    <w:rsid w:val="00F57005"/>
    <w:rsid w:val="00F57F42"/>
    <w:rsid w:val="00F600FF"/>
    <w:rsid w:val="00F601F4"/>
    <w:rsid w:val="00F61B0C"/>
    <w:rsid w:val="00F62690"/>
    <w:rsid w:val="00F62DA5"/>
    <w:rsid w:val="00F63694"/>
    <w:rsid w:val="00F63C33"/>
    <w:rsid w:val="00F63F1D"/>
    <w:rsid w:val="00F63F6C"/>
    <w:rsid w:val="00F646A7"/>
    <w:rsid w:val="00F646AF"/>
    <w:rsid w:val="00F64D69"/>
    <w:rsid w:val="00F64EDF"/>
    <w:rsid w:val="00F6504F"/>
    <w:rsid w:val="00F67AA6"/>
    <w:rsid w:val="00F67F01"/>
    <w:rsid w:val="00F701FE"/>
    <w:rsid w:val="00F70970"/>
    <w:rsid w:val="00F710B8"/>
    <w:rsid w:val="00F7148A"/>
    <w:rsid w:val="00F717A0"/>
    <w:rsid w:val="00F71AA4"/>
    <w:rsid w:val="00F7264F"/>
    <w:rsid w:val="00F72697"/>
    <w:rsid w:val="00F72741"/>
    <w:rsid w:val="00F73C48"/>
    <w:rsid w:val="00F73D02"/>
    <w:rsid w:val="00F7427E"/>
    <w:rsid w:val="00F746C9"/>
    <w:rsid w:val="00F752C0"/>
    <w:rsid w:val="00F75BCF"/>
    <w:rsid w:val="00F75C77"/>
    <w:rsid w:val="00F76181"/>
    <w:rsid w:val="00F767E5"/>
    <w:rsid w:val="00F7706A"/>
    <w:rsid w:val="00F7725B"/>
    <w:rsid w:val="00F77268"/>
    <w:rsid w:val="00F77B57"/>
    <w:rsid w:val="00F80276"/>
    <w:rsid w:val="00F807A5"/>
    <w:rsid w:val="00F80DBD"/>
    <w:rsid w:val="00F81236"/>
    <w:rsid w:val="00F8243B"/>
    <w:rsid w:val="00F824CF"/>
    <w:rsid w:val="00F82594"/>
    <w:rsid w:val="00F834DD"/>
    <w:rsid w:val="00F84699"/>
    <w:rsid w:val="00F84869"/>
    <w:rsid w:val="00F84C75"/>
    <w:rsid w:val="00F85495"/>
    <w:rsid w:val="00F858AF"/>
    <w:rsid w:val="00F86253"/>
    <w:rsid w:val="00F868E5"/>
    <w:rsid w:val="00F87646"/>
    <w:rsid w:val="00F900C1"/>
    <w:rsid w:val="00F901BC"/>
    <w:rsid w:val="00F9063E"/>
    <w:rsid w:val="00F90AD2"/>
    <w:rsid w:val="00F9182B"/>
    <w:rsid w:val="00F91AAC"/>
    <w:rsid w:val="00F91E87"/>
    <w:rsid w:val="00F92191"/>
    <w:rsid w:val="00F922C3"/>
    <w:rsid w:val="00F930E2"/>
    <w:rsid w:val="00F941DB"/>
    <w:rsid w:val="00F942C7"/>
    <w:rsid w:val="00F942F0"/>
    <w:rsid w:val="00F9512C"/>
    <w:rsid w:val="00F954CC"/>
    <w:rsid w:val="00F95719"/>
    <w:rsid w:val="00F963F3"/>
    <w:rsid w:val="00F9670B"/>
    <w:rsid w:val="00F96860"/>
    <w:rsid w:val="00F96A52"/>
    <w:rsid w:val="00F96B99"/>
    <w:rsid w:val="00F97194"/>
    <w:rsid w:val="00F97F76"/>
    <w:rsid w:val="00FA05E7"/>
    <w:rsid w:val="00FA0A82"/>
    <w:rsid w:val="00FA1699"/>
    <w:rsid w:val="00FA1FA1"/>
    <w:rsid w:val="00FA2354"/>
    <w:rsid w:val="00FA24AC"/>
    <w:rsid w:val="00FA2A33"/>
    <w:rsid w:val="00FA2EE4"/>
    <w:rsid w:val="00FA4654"/>
    <w:rsid w:val="00FA5242"/>
    <w:rsid w:val="00FA5AE2"/>
    <w:rsid w:val="00FA5B67"/>
    <w:rsid w:val="00FA5FD5"/>
    <w:rsid w:val="00FA62B3"/>
    <w:rsid w:val="00FA65A1"/>
    <w:rsid w:val="00FA69E5"/>
    <w:rsid w:val="00FA7DC8"/>
    <w:rsid w:val="00FB040D"/>
    <w:rsid w:val="00FB075F"/>
    <w:rsid w:val="00FB0868"/>
    <w:rsid w:val="00FB087B"/>
    <w:rsid w:val="00FB0EC4"/>
    <w:rsid w:val="00FB11EF"/>
    <w:rsid w:val="00FB13C5"/>
    <w:rsid w:val="00FB1497"/>
    <w:rsid w:val="00FB1B19"/>
    <w:rsid w:val="00FB1BB8"/>
    <w:rsid w:val="00FB2853"/>
    <w:rsid w:val="00FB3D40"/>
    <w:rsid w:val="00FB3FF4"/>
    <w:rsid w:val="00FB4E84"/>
    <w:rsid w:val="00FB575F"/>
    <w:rsid w:val="00FB5957"/>
    <w:rsid w:val="00FB5C2B"/>
    <w:rsid w:val="00FB61E2"/>
    <w:rsid w:val="00FB69CE"/>
    <w:rsid w:val="00FB7F73"/>
    <w:rsid w:val="00FC09B6"/>
    <w:rsid w:val="00FC283B"/>
    <w:rsid w:val="00FC29D1"/>
    <w:rsid w:val="00FC307A"/>
    <w:rsid w:val="00FC3422"/>
    <w:rsid w:val="00FC4634"/>
    <w:rsid w:val="00FC46CF"/>
    <w:rsid w:val="00FC4959"/>
    <w:rsid w:val="00FC4A42"/>
    <w:rsid w:val="00FC4E0F"/>
    <w:rsid w:val="00FC4EA1"/>
    <w:rsid w:val="00FC4F55"/>
    <w:rsid w:val="00FC54AA"/>
    <w:rsid w:val="00FC63E2"/>
    <w:rsid w:val="00FC75B8"/>
    <w:rsid w:val="00FC7619"/>
    <w:rsid w:val="00FC7646"/>
    <w:rsid w:val="00FC7A2D"/>
    <w:rsid w:val="00FC7ABA"/>
    <w:rsid w:val="00FD020E"/>
    <w:rsid w:val="00FD09D6"/>
    <w:rsid w:val="00FD0F43"/>
    <w:rsid w:val="00FD17A0"/>
    <w:rsid w:val="00FD2A85"/>
    <w:rsid w:val="00FD2EF1"/>
    <w:rsid w:val="00FD3730"/>
    <w:rsid w:val="00FD3958"/>
    <w:rsid w:val="00FD3CDC"/>
    <w:rsid w:val="00FD41F9"/>
    <w:rsid w:val="00FD46A2"/>
    <w:rsid w:val="00FD52EB"/>
    <w:rsid w:val="00FD5777"/>
    <w:rsid w:val="00FD6129"/>
    <w:rsid w:val="00FD70BF"/>
    <w:rsid w:val="00FE0B84"/>
    <w:rsid w:val="00FE10BE"/>
    <w:rsid w:val="00FE174A"/>
    <w:rsid w:val="00FE197B"/>
    <w:rsid w:val="00FE1E6F"/>
    <w:rsid w:val="00FE2637"/>
    <w:rsid w:val="00FE2739"/>
    <w:rsid w:val="00FE2BC4"/>
    <w:rsid w:val="00FE3679"/>
    <w:rsid w:val="00FE4872"/>
    <w:rsid w:val="00FE48EA"/>
    <w:rsid w:val="00FE49B8"/>
    <w:rsid w:val="00FE4C5B"/>
    <w:rsid w:val="00FE536E"/>
    <w:rsid w:val="00FE55FE"/>
    <w:rsid w:val="00FE7A7B"/>
    <w:rsid w:val="00FE7D17"/>
    <w:rsid w:val="00FE7D91"/>
    <w:rsid w:val="00FF1068"/>
    <w:rsid w:val="00FF11A3"/>
    <w:rsid w:val="00FF16B5"/>
    <w:rsid w:val="00FF17E7"/>
    <w:rsid w:val="00FF181D"/>
    <w:rsid w:val="00FF2A66"/>
    <w:rsid w:val="00FF372E"/>
    <w:rsid w:val="00FF3A7C"/>
    <w:rsid w:val="00FF3F40"/>
    <w:rsid w:val="00FF42BC"/>
    <w:rsid w:val="00FF4454"/>
    <w:rsid w:val="00FF447C"/>
    <w:rsid w:val="00FF4DFD"/>
    <w:rsid w:val="00FF5AE0"/>
    <w:rsid w:val="00FF6217"/>
    <w:rsid w:val="00FF6425"/>
    <w:rsid w:val="00FF70A4"/>
    <w:rsid w:val="00FF7198"/>
    <w:rsid w:val="00FF7509"/>
    <w:rsid w:val="00FF77BB"/>
    <w:rsid w:val="00FF79D3"/>
    <w:rsid w:val="015F85C8"/>
    <w:rsid w:val="0B682BED"/>
    <w:rsid w:val="137B7C48"/>
    <w:rsid w:val="14F388F1"/>
    <w:rsid w:val="1B330A6C"/>
    <w:rsid w:val="1BEC1B67"/>
    <w:rsid w:val="22B2739E"/>
    <w:rsid w:val="30E8F375"/>
    <w:rsid w:val="3A28C32D"/>
    <w:rsid w:val="3C8AF1FB"/>
    <w:rsid w:val="3E8CA857"/>
    <w:rsid w:val="41538398"/>
    <w:rsid w:val="4729927E"/>
    <w:rsid w:val="48922968"/>
    <w:rsid w:val="5228F75B"/>
    <w:rsid w:val="58D0D9BE"/>
    <w:rsid w:val="5C6AF987"/>
    <w:rsid w:val="65E318DE"/>
    <w:rsid w:val="67E42ACD"/>
    <w:rsid w:val="6D36D9C1"/>
    <w:rsid w:val="70141AD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0102147"/>
  <w15:chartTrackingRefBased/>
  <w15:docId w15:val="{BCFD433D-18B2-4B04-96BA-D07410D93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numPr>
        <w:numId w:val="37"/>
      </w:numPr>
      <w:pBdr>
        <w:top w:val="single" w:sz="12" w:space="3" w:color="auto"/>
      </w:pBdr>
      <w:spacing w:before="240" w:after="180"/>
      <w:outlineLvl w:val="0"/>
    </w:pPr>
    <w:rPr>
      <w:rFonts w:ascii="Arial" w:eastAsia="Times New Roman" w:hAnsi="Arial"/>
      <w:sz w:val="36"/>
      <w:lang w:val="en-GB"/>
    </w:rPr>
  </w:style>
  <w:style w:type="paragraph" w:styleId="Heading2">
    <w:name w:val="heading 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456E5"/>
    <w:pPr>
      <w:numPr>
        <w:ilvl w:val="2"/>
      </w:num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val="en-GB"/>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pPr>
    <w:rPr>
      <w:rFonts w:eastAsia="SimSun"/>
    </w:rPr>
  </w:style>
  <w:style w:type="numbering" w:customStyle="1" w:styleId="1">
    <w:name w:val="项目编号1"/>
    <w:basedOn w:val="NoList"/>
    <w:rsid w:val="00D76CB8"/>
    <w:pPr>
      <w:numPr>
        <w:numId w:val="3"/>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EC7B9E"/>
    <w:rPr>
      <w:rFonts w:ascii="Arial" w:eastAsia="Times New Roman" w:hAnsi="Arial"/>
      <w:sz w:val="28"/>
      <w:lang w:val="en-GB"/>
    </w:rPr>
  </w:style>
  <w:style w:type="character" w:customStyle="1" w:styleId="B1Char">
    <w:name w:val="B1 Char"/>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basedOn w:val="Normal"/>
    <w:link w:val="BodyTextChar"/>
    <w:rsid w:val="00E15340"/>
    <w:pPr>
      <w:spacing w:after="120"/>
    </w:pPr>
  </w:style>
  <w:style w:type="character" w:customStyle="1" w:styleId="BodyTextChar">
    <w:name w:val="Body Text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semiHidden/>
    <w:unhideWhenUsed/>
    <w:rsid w:val="00A14E00"/>
    <w:rPr>
      <w:color w:val="605E5C"/>
      <w:shd w:val="clear" w:color="auto" w:fill="E1DFDD"/>
    </w:rPr>
  </w:style>
  <w:style w:type="numbering" w:customStyle="1" w:styleId="CurrentList1">
    <w:name w:val="Current List1"/>
    <w:uiPriority w:val="99"/>
    <w:rsid w:val="00A14E00"/>
    <w:pPr>
      <w:numPr>
        <w:numId w:val="34"/>
      </w:numPr>
    </w:pPr>
  </w:style>
  <w:style w:type="numbering" w:customStyle="1" w:styleId="CurrentList2">
    <w:name w:val="Current List2"/>
    <w:uiPriority w:val="99"/>
    <w:rsid w:val="00A14E00"/>
    <w:pPr>
      <w:numPr>
        <w:numId w:val="36"/>
      </w:numPr>
    </w:pPr>
  </w:style>
  <w:style w:type="character" w:styleId="Mention">
    <w:name w:val="Mention"/>
    <w:basedOn w:val="DefaultParagraphFont"/>
    <w:uiPriority w:val="99"/>
    <w:unhideWhenUsed/>
    <w:rsid w:val="001C09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DD3C-8E31-4422-A497-4792D68E8818}">
  <ds:schemaRef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A1118478-C5A3-4E34-ADF3-6B67DB6D0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9</Pages>
  <Words>3674</Words>
  <Characters>21070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24695</CharactersWithSpaces>
  <SharedDoc>false</SharedDoc>
  <HyperlinkBase/>
  <HLinks>
    <vt:vector size="12" baseType="variant">
      <vt:variant>
        <vt:i4>6881305</vt:i4>
      </vt:variant>
      <vt:variant>
        <vt:i4>3</vt:i4>
      </vt:variant>
      <vt:variant>
        <vt:i4>0</vt:i4>
      </vt:variant>
      <vt:variant>
        <vt:i4>5</vt:i4>
      </vt:variant>
      <vt:variant>
        <vt:lpwstr>mailto:angelo.centonza@ericsson.com</vt:lpwstr>
      </vt:variant>
      <vt:variant>
        <vt:lpwstr/>
      </vt: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205</cp:revision>
  <cp:lastPrinted>2009-04-23T01:01:00Z</cp:lastPrinted>
  <dcterms:created xsi:type="dcterms:W3CDTF">2022-08-05T08:37:00Z</dcterms:created>
  <dcterms:modified xsi:type="dcterms:W3CDTF">2022-08-08T20:00:00Z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0x010100F3E9551B3FDDA24EBF0A209BAAD637CA</vt:lpwstr>
  </property>
  <property fmtid="{D5CDD505-2E9C-101B-9397-08002B2CF9AE}" pid="24" name="MediaServiceImageTags">
    <vt:lpwstr/>
  </property>
  <property fmtid="{D5CDD505-2E9C-101B-9397-08002B2CF9AE}" pid="25" name="Order">
    <vt:r8>11100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